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5C227">
      <w:pPr>
        <w:spacing w:after="100"/>
        <w:contextualSpacing/>
        <w:jc w:val="center"/>
        <w:rPr>
          <w:rFonts w:hint="default" w:ascii="Times New Roman" w:hAnsi="Times New Roman" w:cs="Times New Roman"/>
          <w:sz w:val="32"/>
          <w:szCs w:val="32"/>
          <w:lang w:val="lt-LT"/>
        </w:rPr>
      </w:pPr>
      <w:r>
        <w:rPr>
          <w:rFonts w:ascii="Times New Roman" w:hAnsi="Times New Roman" w:cs="Times New Roman"/>
          <w:sz w:val="32"/>
          <w:szCs w:val="32"/>
        </w:rPr>
        <w:t xml:space="preserve">ALYTAUS </w:t>
      </w:r>
      <w:r>
        <w:rPr>
          <w:rFonts w:hint="default" w:ascii="Times New Roman" w:hAnsi="Times New Roman" w:cs="Times New Roman"/>
          <w:sz w:val="32"/>
          <w:szCs w:val="32"/>
          <w:lang w:val="lt-LT"/>
        </w:rPr>
        <w:t>TAURĖ</w:t>
      </w:r>
    </w:p>
    <w:p w14:paraId="7EA8BC88">
      <w:pPr>
        <w:spacing w:after="100"/>
        <w:contextualSpacing/>
        <w:jc w:val="center"/>
        <w:rPr>
          <w:rFonts w:hint="default" w:ascii="Times New Roman" w:hAnsi="Times New Roman" w:cs="Times New Roman"/>
          <w:sz w:val="32"/>
          <w:szCs w:val="32"/>
          <w:lang w:val="lt-LT"/>
        </w:rPr>
      </w:pPr>
      <w:r>
        <w:rPr>
          <w:rFonts w:hint="default" w:ascii="Times New Roman" w:hAnsi="Times New Roman" w:cs="Times New Roman"/>
          <w:sz w:val="32"/>
          <w:szCs w:val="32"/>
          <w:lang w:val="lt-LT"/>
        </w:rPr>
        <w:t xml:space="preserve">MOKSLEIVIŲ KOMANDINIS ČEMPIONATAS </w:t>
      </w:r>
    </w:p>
    <w:p w14:paraId="1961015B">
      <w:pPr>
        <w:spacing w:after="10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orientavimosi sporto varžybų nuostatai</w:t>
      </w:r>
    </w:p>
    <w:p w14:paraId="70E35948">
      <w:pPr>
        <w:pStyle w:val="14"/>
        <w:numPr>
          <w:ilvl w:val="0"/>
          <w:numId w:val="1"/>
        </w:numPr>
        <w:spacing w:after="10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lang w:val="lt-LT"/>
        </w:rPr>
        <w:t>V</w:t>
      </w:r>
      <w:r>
        <w:rPr>
          <w:rFonts w:ascii="Times New Roman" w:hAnsi="Times New Roman" w:cs="Times New Roman"/>
          <w:b/>
          <w:bCs/>
          <w:color w:val="auto"/>
        </w:rPr>
        <w:t xml:space="preserve">eteranų </w:t>
      </w:r>
      <w:r>
        <w:rPr>
          <w:rFonts w:hint="default" w:ascii="Times New Roman" w:hAnsi="Times New Roman" w:cs="Times New Roman"/>
          <w:b/>
          <w:bCs/>
          <w:color w:val="auto"/>
          <w:lang w:val="lt-LT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„</w:t>
      </w:r>
      <w:r>
        <w:rPr>
          <w:rFonts w:hint="default" w:ascii="Times New Roman" w:hAnsi="Times New Roman" w:cs="Times New Roman"/>
          <w:b/>
          <w:bCs/>
          <w:color w:val="auto"/>
          <w:lang w:val="lt-LT"/>
        </w:rPr>
        <w:t>Perlas Go</w:t>
      </w:r>
      <w:r>
        <w:rPr>
          <w:rFonts w:ascii="Times New Roman" w:hAnsi="Times New Roman" w:cs="Times New Roman"/>
          <w:b/>
          <w:bCs/>
          <w:color w:val="auto"/>
        </w:rPr>
        <w:t>“ taurės etapas</w:t>
      </w:r>
    </w:p>
    <w:p w14:paraId="51F92DCA">
      <w:pPr>
        <w:pStyle w:val="14"/>
        <w:numPr>
          <w:ilvl w:val="0"/>
          <w:numId w:val="1"/>
        </w:numPr>
        <w:spacing w:after="10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lang w:val="lt-LT"/>
        </w:rPr>
        <w:t>Moksleivių lygos etapas</w:t>
      </w:r>
      <w:bookmarkStart w:id="0" w:name="_GoBack"/>
      <w:bookmarkEnd w:id="0"/>
    </w:p>
    <w:p w14:paraId="1B1F4662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bCs/>
          <w:lang w:eastAsia="lt-LT"/>
        </w:rPr>
      </w:pPr>
      <w:r>
        <w:rPr>
          <w:rFonts w:ascii="Times New Roman" w:hAnsi="Times New Roman" w:eastAsia="Times New Roman" w:cs="Times New Roman"/>
          <w:b/>
          <w:bCs/>
          <w:lang w:eastAsia="lt-LT"/>
        </w:rPr>
        <w:t>Organizatoriai</w:t>
      </w:r>
    </w:p>
    <w:p w14:paraId="03A992DF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Times New Roman" w:hAnsi="Times New Roman" w:eastAsia="Times New Roman" w:cs="Times New Roman"/>
          <w:bCs/>
          <w:sz w:val="22"/>
          <w:szCs w:val="22"/>
          <w:lang w:val="lt-LT" w:eastAsia="lt-LT"/>
        </w:rPr>
      </w:pPr>
      <w:r>
        <w:rPr>
          <w:rFonts w:ascii="Times New Roman" w:hAnsi="Times New Roman" w:eastAsia="Times New Roman" w:cs="Times New Roman"/>
          <w:lang w:eastAsia="lt-LT"/>
        </w:rPr>
        <w:t>Varžybas organizuoja Alytaus miesto orientavimosi sporto klubas „Dainava“</w:t>
      </w:r>
      <w:r>
        <w:rPr>
          <w:rFonts w:hint="default" w:ascii="Times New Roman" w:hAnsi="Times New Roman" w:eastAsia="Times New Roman" w:cs="Times New Roman"/>
          <w:lang w:val="en-US" w:eastAsia="lt-LT"/>
        </w:rPr>
        <w:t>,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lt-LT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Lietuvos neformaliojo švietimo agentūra</w:t>
      </w:r>
      <w:r>
        <w:rPr>
          <w:rFonts w:hint="default" w:ascii="Times New Roman" w:hAnsi="Times New Roman" w:eastAsia="SimSun" w:cs="Times New Roman"/>
          <w:sz w:val="22"/>
          <w:szCs w:val="22"/>
          <w:lang w:val="lt-LT"/>
        </w:rPr>
        <w:t xml:space="preserve"> (LINEŠA), Lietuvos orientavimosi sporto federacija (LOSF).</w:t>
      </w:r>
    </w:p>
    <w:p w14:paraId="17F2E126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lt-LT"/>
        </w:rPr>
      </w:pPr>
      <w:r>
        <w:rPr>
          <w:rFonts w:ascii="Times New Roman" w:hAnsi="Times New Roman" w:eastAsia="Times New Roman" w:cs="Times New Roman"/>
          <w:highlight w:val="none"/>
          <w:lang w:eastAsia="lt-LT"/>
        </w:rPr>
        <w:t xml:space="preserve">Vyr. teisėjas </w:t>
      </w:r>
      <w:r>
        <w:rPr>
          <w:rFonts w:ascii="Times New Roman" w:hAnsi="Times New Roman" w:eastAsia="Times New Roman" w:cs="Times New Roman"/>
          <w:b/>
          <w:highlight w:val="none"/>
          <w:lang w:eastAsia="lt-LT"/>
        </w:rPr>
        <w:t>–</w:t>
      </w:r>
      <w:r>
        <w:rPr>
          <w:rFonts w:ascii="Times New Roman" w:hAnsi="Times New Roman" w:eastAsia="Times New Roman" w:cs="Times New Roman"/>
          <w:highlight w:val="none"/>
          <w:lang w:eastAsia="lt-LT"/>
        </w:rPr>
        <w:t xml:space="preserve"> </w:t>
      </w:r>
      <w:r>
        <w:rPr>
          <w:rFonts w:hint="default" w:ascii="Times New Roman" w:hAnsi="Times New Roman" w:eastAsia="Times New Roman" w:cs="Times New Roman"/>
          <w:highlight w:val="none"/>
          <w:lang w:val="en-US" w:eastAsia="lt-LT"/>
        </w:rPr>
        <w:t>Sandra Paužaitė</w:t>
      </w:r>
      <w:r>
        <w:rPr>
          <w:rFonts w:ascii="Times New Roman" w:hAnsi="Times New Roman" w:eastAsia="Times New Roman" w:cs="Times New Roman"/>
          <w:highlight w:val="none"/>
          <w:lang w:eastAsia="lt-LT"/>
        </w:rPr>
        <w:t xml:space="preserve"> (</w:t>
      </w:r>
      <w:r>
        <w:rPr>
          <w:rFonts w:ascii="Times New Roman" w:hAnsi="Times New Roman" w:cs="Times New Roman"/>
          <w:highlight w:val="none"/>
        </w:rPr>
        <w:t>+370 6</w:t>
      </w:r>
      <w:r>
        <w:rPr>
          <w:rFonts w:hint="default" w:ascii="Times New Roman" w:hAnsi="Times New Roman" w:cs="Times New Roman"/>
          <w:highlight w:val="none"/>
          <w:lang w:val="lt-LT"/>
        </w:rPr>
        <w:t>87 30232</w:t>
      </w:r>
      <w:r>
        <w:rPr>
          <w:rFonts w:ascii="Times New Roman" w:hAnsi="Times New Roman" w:cs="Times New Roman"/>
          <w:highlight w:val="none"/>
        </w:rPr>
        <w:t xml:space="preserve">, </w:t>
      </w:r>
      <w:r>
        <w:rPr>
          <w:rFonts w:hint="default" w:ascii="Times New Roman"/>
          <w:highlight w:val="none"/>
          <w:lang w:val="lt-LT"/>
        </w:rPr>
        <w:fldChar w:fldCharType="begin"/>
      </w:r>
      <w:r>
        <w:rPr>
          <w:rFonts w:hint="default" w:ascii="Times New Roman"/>
          <w:highlight w:val="none"/>
          <w:lang w:val="lt-LT"/>
        </w:rPr>
        <w:instrText xml:space="preserve"> HYPERLINK "mailto:sandrutep@yahoo.com" </w:instrText>
      </w:r>
      <w:r>
        <w:rPr>
          <w:rFonts w:hint="default" w:ascii="Times New Roman"/>
          <w:highlight w:val="none"/>
          <w:lang w:val="lt-LT"/>
        </w:rPr>
        <w:fldChar w:fldCharType="separate"/>
      </w:r>
      <w:r>
        <w:rPr>
          <w:rStyle w:val="10"/>
          <w:rFonts w:hint="default" w:ascii="Times New Roman"/>
          <w:highlight w:val="none"/>
          <w:lang w:val="lt-LT"/>
        </w:rPr>
        <w:t>sandrutep</w:t>
      </w:r>
      <w:r>
        <w:rPr>
          <w:rStyle w:val="10"/>
          <w:rFonts w:hint="default" w:ascii="Times New Roman"/>
          <w:highlight w:val="none"/>
          <w:lang w:val="en-US"/>
        </w:rPr>
        <w:t>@yahoo.com</w:t>
      </w:r>
      <w:r>
        <w:rPr>
          <w:rFonts w:hint="default" w:ascii="Times New Roman"/>
          <w:highlight w:val="none"/>
          <w:lang w:val="lt-LT"/>
        </w:rPr>
        <w:fldChar w:fldCharType="end"/>
      </w:r>
      <w:r>
        <w:rPr>
          <w:highlight w:val="none"/>
        </w:rPr>
        <w:t>)</w:t>
      </w:r>
      <w:r>
        <w:rPr>
          <w:rFonts w:ascii="Times New Roman" w:hAnsi="Times New Roman" w:eastAsia="Times New Roman" w:cs="Times New Roman"/>
          <w:highlight w:val="none"/>
          <w:lang w:eastAsia="lt-LT"/>
        </w:rPr>
        <w:t>.</w:t>
      </w:r>
    </w:p>
    <w:p w14:paraId="0A801A3C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highlight w:val="none"/>
          <w:lang w:eastAsia="lt-L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highlight w:val="none"/>
          <w:lang w:eastAsia="lt-LT"/>
        </w:rPr>
        <w:t xml:space="preserve">Sekretorius </w:t>
      </w:r>
      <w:r>
        <w:rPr>
          <w:rFonts w:ascii="Times New Roman" w:hAnsi="Times New Roman" w:eastAsia="Times New Roman" w:cs="Times New Roman"/>
          <w:b/>
          <w:highlight w:val="none"/>
          <w:lang w:eastAsia="lt-LT"/>
        </w:rPr>
        <w:t xml:space="preserve">-  </w:t>
      </w:r>
      <w:r>
        <w:rPr>
          <w:rFonts w:hint="default" w:ascii="Times New Roman" w:hAnsi="Times New Roman" w:eastAsia="Times New Roman" w:cs="Times New Roman"/>
          <w:color w:val="000000" w:themeColor="text1"/>
          <w:highlight w:val="none"/>
          <w:lang w:val="en-US" w:eastAsia="lt-LT"/>
          <w14:textFill>
            <w14:solidFill>
              <w14:schemeClr w14:val="tx1"/>
            </w14:solidFill>
          </w14:textFill>
        </w:rPr>
        <w:t>Kęstutis Jovaišas</w:t>
      </w:r>
      <w:r>
        <w:rPr>
          <w:rFonts w:ascii="Times New Roman" w:hAnsi="Times New Roman" w:eastAsia="Times New Roman" w:cs="Times New Roman"/>
          <w:b/>
          <w:lang w:eastAsia="lt-LT"/>
        </w:rPr>
        <w:t xml:space="preserve"> </w:t>
      </w:r>
      <w:r>
        <w:rPr>
          <w:rFonts w:ascii="Times New Roman" w:hAnsi="Times New Roman" w:eastAsia="Times New Roman" w:cs="Times New Roman"/>
          <w:lang w:eastAsia="lt-LT"/>
        </w:rPr>
        <w:t>(</w:t>
      </w:r>
      <w:r>
        <w:rPr>
          <w:rStyle w:val="10"/>
          <w:rFonts w:ascii="Times New Roman" w:hAnsi="Times New Roman" w:eastAsia="Times New Roman" w:cs="Times New Roman"/>
          <w:color w:val="000000" w:themeColor="text1"/>
          <w:u w:val="none"/>
          <w:lang w:eastAsia="lt-LT"/>
          <w14:textFill>
            <w14:solidFill>
              <w14:schemeClr w14:val="tx1"/>
            </w14:solidFill>
          </w14:textFill>
        </w:rPr>
        <w:t>+370 612 99041</w:t>
      </w:r>
      <w:r>
        <w:rPr>
          <w:rStyle w:val="10"/>
          <w:rFonts w:hint="default" w:ascii="Times New Roman" w:hAnsi="Times New Roman" w:eastAsia="Times New Roman" w:cs="Times New Roman"/>
          <w:color w:val="000000" w:themeColor="text1"/>
          <w:u w:val="none"/>
          <w:lang w:val="en-US" w:eastAsia="lt-LT"/>
          <w14:textFill>
            <w14:solidFill>
              <w14:schemeClr w14:val="tx1"/>
            </w14:solidFill>
          </w14:textFill>
        </w:rPr>
        <w:t xml:space="preserve">, </w:t>
      </w:r>
      <w:r>
        <w:fldChar w:fldCharType="begin"/>
      </w:r>
      <w:r>
        <w:instrText xml:space="preserve"> HYPERLINK "mailto:kestutisj@gmail.com"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lang w:eastAsia="lt-LT"/>
        </w:rPr>
        <w:t>kestutisj@</w:t>
      </w:r>
      <w:r>
        <w:rPr>
          <w:rStyle w:val="10"/>
        </w:rPr>
        <w:t>gmail.com</w:t>
      </w:r>
      <w:r>
        <w:rPr>
          <w:rStyle w:val="10"/>
        </w:rPr>
        <w:fldChar w:fldCharType="end"/>
      </w:r>
      <w:r>
        <w:rPr>
          <w:rStyle w:val="10"/>
          <w:rFonts w:ascii="Times New Roman" w:hAnsi="Times New Roman" w:eastAsia="Times New Roman" w:cs="Times New Roman"/>
          <w:color w:val="000000" w:themeColor="text1"/>
          <w:u w:val="none"/>
          <w:lang w:eastAsia="lt-LT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Times New Roman" w:cs="Times New Roman"/>
          <w:color w:val="000000" w:themeColor="text1"/>
          <w:highlight w:val="none"/>
          <w:lang w:eastAsia="lt-LT"/>
          <w14:textFill>
            <w14:solidFill>
              <w14:schemeClr w14:val="tx1"/>
            </w14:solidFill>
          </w14:textFill>
        </w:rPr>
        <w:t>.</w:t>
      </w:r>
    </w:p>
    <w:p w14:paraId="548D10B9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Times New Roman" w:hAnsi="Times New Roman" w:eastAsia="Times New Roman" w:cs="Times New Roman"/>
          <w:color w:val="000000" w:themeColor="text1"/>
          <w:highlight w:val="none"/>
          <w:lang w:val="en-US" w:eastAsia="lt-L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highlight w:val="none"/>
          <w:lang w:val="en-US" w:eastAsia="lt-LT"/>
          <w14:textFill>
            <w14:solidFill>
              <w14:schemeClr w14:val="tx1"/>
            </w14:solidFill>
          </w14:textFill>
        </w:rPr>
        <w:t>Trasų planavimas - Henrikas Pau</w:t>
      </w:r>
      <w:r>
        <w:rPr>
          <w:rFonts w:hint="default" w:ascii="Times New Roman" w:hAnsi="Times New Roman" w:eastAsia="Times New Roman" w:cs="Times New Roman"/>
          <w:color w:val="000000" w:themeColor="text1"/>
          <w:highlight w:val="none"/>
          <w:lang w:val="lt-LT" w:eastAsia="lt-LT"/>
          <w14:textFill>
            <w14:solidFill>
              <w14:schemeClr w14:val="tx1"/>
            </w14:solidFill>
          </w14:textFill>
        </w:rPr>
        <w:t>ž</w:t>
      </w:r>
      <w:r>
        <w:rPr>
          <w:rFonts w:hint="default" w:ascii="Times New Roman" w:hAnsi="Times New Roman" w:eastAsia="Times New Roman" w:cs="Times New Roman"/>
          <w:color w:val="000000" w:themeColor="text1"/>
          <w:highlight w:val="none"/>
          <w:lang w:val="en-US" w:eastAsia="lt-LT"/>
          <w14:textFill>
            <w14:solidFill>
              <w14:schemeClr w14:val="tx1"/>
            </w14:solidFill>
          </w14:textFill>
        </w:rPr>
        <w:t>as.</w:t>
      </w:r>
    </w:p>
    <w:p w14:paraId="1684DD2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lang w:eastAsia="lt-LT"/>
        </w:rPr>
      </w:pPr>
    </w:p>
    <w:p w14:paraId="06B74246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lang w:eastAsia="lt-LT"/>
        </w:rPr>
      </w:pPr>
      <w:r>
        <w:rPr>
          <w:rFonts w:ascii="Times New Roman" w:hAnsi="Times New Roman" w:eastAsia="Times New Roman" w:cs="Times New Roman"/>
          <w:b/>
          <w:bCs/>
          <w:lang w:eastAsia="lt-LT"/>
        </w:rPr>
        <w:t xml:space="preserve">Varžybų data, vieta </w:t>
      </w:r>
    </w:p>
    <w:p w14:paraId="47A86E8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lang w:eastAsia="lt-LT"/>
        </w:rPr>
      </w:pPr>
      <w:r>
        <w:rPr>
          <w:rFonts w:ascii="Times New Roman" w:hAnsi="Times New Roman" w:eastAsia="Times New Roman" w:cs="Times New Roman"/>
          <w:lang w:eastAsia="lt-LT"/>
        </w:rPr>
        <w:t>202</w:t>
      </w:r>
      <w:r>
        <w:rPr>
          <w:rFonts w:hint="default" w:ascii="Times New Roman" w:hAnsi="Times New Roman" w:eastAsia="Times New Roman" w:cs="Times New Roman"/>
          <w:lang w:val="en-US" w:eastAsia="lt-LT"/>
        </w:rPr>
        <w:t>5</w:t>
      </w:r>
      <w:r>
        <w:rPr>
          <w:rFonts w:ascii="Times New Roman" w:hAnsi="Times New Roman" w:eastAsia="Times New Roman" w:cs="Times New Roman"/>
          <w:lang w:eastAsia="lt-LT"/>
        </w:rPr>
        <w:t xml:space="preserve"> m.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 rugsėjo 13-14</w:t>
      </w:r>
      <w:r>
        <w:rPr>
          <w:rFonts w:ascii="Times New Roman" w:hAnsi="Times New Roman" w:eastAsia="Times New Roman" w:cs="Times New Roman"/>
          <w:lang w:eastAsia="lt-LT"/>
        </w:rPr>
        <w:t xml:space="preserve"> d.</w:t>
      </w:r>
    </w:p>
    <w:p w14:paraId="669B8B2D">
      <w:pPr>
        <w:pStyle w:val="2"/>
        <w:shd w:val="clear" w:color="auto" w:fill="FFFFFF"/>
        <w:spacing w:before="48" w:beforeAutospacing="0" w:after="0" w:afterAutospacing="0"/>
        <w:textAlignment w:val="baseline"/>
        <w:rPr>
          <w:b w:val="0"/>
          <w:sz w:val="22"/>
          <w:szCs w:val="22"/>
        </w:rPr>
      </w:pPr>
      <w:r>
        <w:rPr>
          <w:rFonts w:hint="default"/>
          <w:b w:val="0"/>
          <w:sz w:val="22"/>
          <w:szCs w:val="22"/>
          <w:lang w:val="lt-LT"/>
        </w:rPr>
        <w:t>V</w:t>
      </w:r>
      <w:r>
        <w:rPr>
          <w:b w:val="0"/>
          <w:sz w:val="22"/>
          <w:szCs w:val="22"/>
        </w:rPr>
        <w:t>aržybų</w:t>
      </w:r>
      <w:r>
        <w:rPr>
          <w:rFonts w:hint="default"/>
          <w:b w:val="0"/>
          <w:sz w:val="22"/>
          <w:szCs w:val="22"/>
          <w:lang w:val="lt-LT"/>
        </w:rPr>
        <w:t xml:space="preserve"> vieta </w:t>
      </w:r>
      <w:r>
        <w:rPr>
          <w:b w:val="0"/>
          <w:sz w:val="22"/>
          <w:szCs w:val="22"/>
        </w:rPr>
        <w:t xml:space="preserve">– </w:t>
      </w:r>
      <w:r>
        <w:rPr>
          <w:rFonts w:hint="default"/>
          <w:b w:val="0"/>
          <w:sz w:val="22"/>
          <w:szCs w:val="22"/>
          <w:lang w:val="lt-LT"/>
        </w:rPr>
        <w:t xml:space="preserve">Giraitės miškas, Marčiukonių k., Lazdijų r. </w:t>
      </w:r>
      <w:r>
        <w:rPr>
          <w:b w:val="0"/>
          <w:sz w:val="22"/>
          <w:szCs w:val="22"/>
        </w:rPr>
        <w:t xml:space="preserve"> </w:t>
      </w:r>
    </w:p>
    <w:p w14:paraId="5D484E5E">
      <w:pPr>
        <w:pStyle w:val="2"/>
        <w:shd w:val="clear" w:color="auto" w:fill="FFFFFF"/>
        <w:spacing w:before="48" w:beforeAutospacing="0" w:after="0" w:afterAutospacing="0"/>
        <w:textAlignment w:val="baseline"/>
        <w:rPr>
          <w:b w:val="0"/>
          <w:color w:val="3C4043"/>
          <w:sz w:val="22"/>
          <w:szCs w:val="22"/>
        </w:rPr>
      </w:pPr>
      <w:r>
        <w:rPr>
          <w:b w:val="0"/>
          <w:sz w:val="22"/>
          <w:szCs w:val="22"/>
        </w:rPr>
        <w:t>Atvykimo nuoroda</w:t>
      </w:r>
      <w:r>
        <w:rPr>
          <w:rFonts w:hint="default"/>
          <w:b w:val="0"/>
          <w:sz w:val="22"/>
          <w:szCs w:val="22"/>
          <w:lang w:val="lt-LT"/>
        </w:rPr>
        <w:t xml:space="preserve"> </w:t>
      </w:r>
      <w:r>
        <w:rPr>
          <w:rFonts w:hint="default"/>
          <w:b w:val="0"/>
          <w:sz w:val="22"/>
          <w:szCs w:val="22"/>
          <w:lang w:val="lt-LT"/>
        </w:rPr>
        <w:fldChar w:fldCharType="begin"/>
      </w:r>
      <w:r>
        <w:rPr>
          <w:rFonts w:hint="default"/>
          <w:b w:val="0"/>
          <w:sz w:val="22"/>
          <w:szCs w:val="22"/>
          <w:lang w:val="lt-LT"/>
        </w:rPr>
        <w:instrText xml:space="preserve"> HYPERLINK "https://maps.app.goo.gl/2rDg45YgoyDHDZXQA" </w:instrText>
      </w:r>
      <w:r>
        <w:rPr>
          <w:rFonts w:hint="default"/>
          <w:b w:val="0"/>
          <w:sz w:val="22"/>
          <w:szCs w:val="22"/>
          <w:lang w:val="lt-LT"/>
        </w:rPr>
        <w:fldChar w:fldCharType="separate"/>
      </w:r>
      <w:r>
        <w:rPr>
          <w:rStyle w:val="7"/>
          <w:rFonts w:hint="default"/>
          <w:b w:val="0"/>
          <w:sz w:val="22"/>
          <w:szCs w:val="22"/>
          <w:lang w:val="lt-LT"/>
        </w:rPr>
        <w:t>https://maps.app.goo.gl/2rDg45YgoyDHDZXQA</w:t>
      </w:r>
      <w:r>
        <w:rPr>
          <w:rFonts w:hint="default"/>
          <w:b w:val="0"/>
          <w:sz w:val="22"/>
          <w:szCs w:val="22"/>
          <w:lang w:val="lt-LT"/>
        </w:rPr>
        <w:fldChar w:fldCharType="end"/>
      </w:r>
      <w:r>
        <w:rPr>
          <w:rFonts w:hint="default"/>
          <w:b w:val="0"/>
          <w:sz w:val="22"/>
          <w:szCs w:val="22"/>
          <w:lang w:val="lt-LT"/>
        </w:rPr>
        <w:t xml:space="preserve"> </w:t>
      </w:r>
      <w:r>
        <w:rPr>
          <w:b w:val="0"/>
          <w:sz w:val="22"/>
          <w:szCs w:val="22"/>
        </w:rPr>
        <w:t xml:space="preserve"> (koordin</w:t>
      </w:r>
      <w:r>
        <w:rPr>
          <w:b w:val="0"/>
          <w:bCs/>
          <w:sz w:val="22"/>
          <w:szCs w:val="22"/>
        </w:rPr>
        <w:t>atės</w:t>
      </w:r>
      <w:r>
        <w:rPr>
          <w:rFonts w:hint="default"/>
          <w:b w:val="0"/>
          <w:bCs/>
          <w:sz w:val="22"/>
          <w:szCs w:val="22"/>
          <w:lang w:val="lt-LT"/>
        </w:rPr>
        <w:t xml:space="preserve">  </w:t>
      </w:r>
      <w:r>
        <w:rPr>
          <w:rFonts w:hint="default"/>
          <w:b w:val="0"/>
          <w:bCs/>
          <w:color w:val="1D2228"/>
          <w:sz w:val="22"/>
          <w:szCs w:val="22"/>
        </w:rPr>
        <w:t>54.246819, 23.573479</w:t>
      </w:r>
      <w:r>
        <w:rPr>
          <w:b w:val="0"/>
          <w:bCs/>
          <w:color w:val="3C4043"/>
          <w:sz w:val="22"/>
          <w:szCs w:val="22"/>
        </w:rPr>
        <w:t>).</w:t>
      </w:r>
      <w:r>
        <w:rPr>
          <w:b w:val="0"/>
          <w:sz w:val="22"/>
          <w:szCs w:val="22"/>
        </w:rPr>
        <w:t xml:space="preserve">  </w:t>
      </w:r>
      <w:r>
        <w:rPr>
          <w:b w:val="0"/>
          <w:color w:val="000000"/>
          <w:sz w:val="22"/>
          <w:szCs w:val="22"/>
          <w:shd w:val="clear" w:color="auto" w:fill="FFFFFF"/>
        </w:rPr>
        <w:t xml:space="preserve">  </w:t>
      </w:r>
    </w:p>
    <w:p w14:paraId="59E6C807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b/>
          <w:lang w:eastAsia="lt-LT"/>
        </w:rPr>
      </w:pPr>
    </w:p>
    <w:p w14:paraId="4A171164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b/>
          <w:lang w:eastAsia="lt-LT"/>
        </w:rPr>
      </w:pPr>
      <w:r>
        <w:rPr>
          <w:rFonts w:ascii="Times New Roman" w:hAnsi="Times New Roman" w:eastAsia="Times New Roman" w:cs="Times New Roman"/>
          <w:b/>
          <w:lang w:eastAsia="lt-LT"/>
        </w:rPr>
        <w:t>Varžybų programa</w:t>
      </w:r>
    </w:p>
    <w:p w14:paraId="45F8698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Times New Roman" w:hAnsi="Times New Roman" w:eastAsia="Times New Roman" w:cs="Times New Roman"/>
          <w:b w:val="0"/>
          <w:bCs/>
          <w:lang w:val="en-US" w:eastAsia="lt-LT"/>
        </w:rPr>
      </w:pPr>
      <w:r>
        <w:rPr>
          <w:rFonts w:hint="default" w:ascii="Times New Roman" w:hAnsi="Times New Roman" w:eastAsia="Times New Roman" w:cs="Times New Roman"/>
          <w:b w:val="0"/>
          <w:bCs/>
          <w:lang w:val="en-US" w:eastAsia="lt-LT"/>
        </w:rPr>
        <w:t xml:space="preserve">Pimos dienos varžybos kartu yra ir Moksleivių komandinis čempionatas grupėms MV12-18 (nuostatai </w:t>
      </w:r>
      <w:r>
        <w:rPr>
          <w:rFonts w:hint="default" w:ascii="Times New Roman" w:hAnsi="Times New Roman" w:eastAsia="Times New Roman"/>
          <w:b w:val="0"/>
          <w:bCs/>
          <w:lang w:val="en-US" w:eastAsia="lt-LT"/>
        </w:rPr>
        <w:fldChar w:fldCharType="begin"/>
      </w:r>
      <w:r>
        <w:rPr>
          <w:rFonts w:hint="default" w:ascii="Times New Roman" w:hAnsi="Times New Roman" w:eastAsia="Times New Roman"/>
          <w:b w:val="0"/>
          <w:bCs/>
          <w:lang w:val="en-US" w:eastAsia="lt-LT"/>
        </w:rPr>
        <w:instrText xml:space="preserve"> HYPERLINK "https://orienteering.lt/wp-content/uploads/2025/02/2025-OS-cempionatas.pdf" </w:instrText>
      </w:r>
      <w:r>
        <w:rPr>
          <w:rFonts w:hint="default" w:ascii="Times New Roman" w:hAnsi="Times New Roman" w:eastAsia="Times New Roman"/>
          <w:b w:val="0"/>
          <w:bCs/>
          <w:lang w:val="en-US" w:eastAsia="lt-LT"/>
        </w:rPr>
        <w:fldChar w:fldCharType="separate"/>
      </w:r>
      <w:r>
        <w:rPr>
          <w:rStyle w:val="10"/>
          <w:rFonts w:hint="default" w:ascii="Times New Roman" w:hAnsi="Times New Roman" w:eastAsia="Times New Roman"/>
          <w:b w:val="0"/>
          <w:bCs/>
          <w:lang w:val="en-US" w:eastAsia="lt-LT"/>
        </w:rPr>
        <w:t>https://orienteering.lt/wp-content/uploads/2025/02/2025-OS-cempionatas.pdf</w:t>
      </w:r>
      <w:r>
        <w:rPr>
          <w:rFonts w:hint="default" w:ascii="Times New Roman" w:hAnsi="Times New Roman" w:eastAsia="Times New Roman"/>
          <w:b w:val="0"/>
          <w:bCs/>
          <w:lang w:val="en-US" w:eastAsia="lt-LT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/>
          <w:lang w:val="en-US" w:eastAsia="lt-LT"/>
        </w:rPr>
        <w:t xml:space="preserve">  </w:t>
      </w:r>
    </w:p>
    <w:p w14:paraId="55D49D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Times New Roman" w:hAnsi="Times New Roman" w:eastAsia="Times New Roman" w:cs="Times New Roman"/>
          <w:b w:val="0"/>
          <w:bCs/>
          <w:lang w:val="en-US" w:eastAsia="lt-LT"/>
        </w:rPr>
      </w:pPr>
    </w:p>
    <w:p w14:paraId="2717058A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Times New Roman" w:hAnsi="Times New Roman" w:eastAsia="Times New Roman" w:cs="Times New Roman"/>
          <w:i/>
          <w:iCs/>
          <w:u w:val="single"/>
          <w:lang w:val="en-US" w:eastAsia="lt-LT"/>
        </w:rPr>
      </w:pPr>
      <w:r>
        <w:rPr>
          <w:rFonts w:hint="default" w:ascii="Times New Roman" w:hAnsi="Times New Roman" w:eastAsia="Times New Roman" w:cs="Times New Roman"/>
          <w:i/>
          <w:iCs/>
          <w:u w:val="single"/>
          <w:lang w:val="en-US" w:eastAsia="lt-LT"/>
        </w:rPr>
        <w:t>09.13 (šeštadienis)</w:t>
      </w:r>
    </w:p>
    <w:p w14:paraId="0A9CCAF9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Times New Roman" w:hAnsi="Times New Roman" w:eastAsia="Times New Roman" w:cs="Times New Roman"/>
          <w:i w:val="0"/>
          <w:iCs w:val="0"/>
          <w:u w:val="none"/>
          <w:lang w:val="en-US" w:eastAsia="lt-LT"/>
        </w:rPr>
      </w:pPr>
      <w:r>
        <w:rPr>
          <w:rFonts w:hint="default" w:ascii="Times New Roman" w:hAnsi="Times New Roman" w:eastAsia="Times New Roman" w:cs="Times New Roman"/>
          <w:i w:val="0"/>
          <w:iCs w:val="0"/>
          <w:u w:val="none"/>
          <w:lang w:val="en-US" w:eastAsia="lt-LT"/>
        </w:rPr>
        <w:t xml:space="preserve">    11.30 registracijos pradžia</w:t>
      </w:r>
    </w:p>
    <w:p w14:paraId="4D7AE0F0">
      <w:pPr>
        <w:shd w:val="clear" w:color="auto" w:fill="FFFFFF"/>
        <w:spacing w:before="0" w:beforeAutospacing="0" w:after="0" w:afterAutospacing="0"/>
        <w:ind w:firstLine="220" w:firstLineChars="100"/>
        <w:jc w:val="both"/>
        <w:textAlignment w:val="baseline"/>
        <w:rPr>
          <w:rFonts w:ascii="Times New Roman" w:hAnsi="Times New Roman" w:eastAsia="Times New Roman" w:cs="Times New Roman"/>
          <w:lang w:eastAsia="lt-LT"/>
        </w:rPr>
      </w:pPr>
      <w:r>
        <w:rPr>
          <w:rFonts w:hint="default" w:ascii="Times New Roman" w:hAnsi="Times New Roman" w:eastAsia="Times New Roman" w:cs="Times New Roman"/>
          <w:lang w:val="en-US" w:eastAsia="lt-LT"/>
        </w:rPr>
        <w:t>13</w:t>
      </w:r>
      <w:r>
        <w:rPr>
          <w:rFonts w:ascii="Times New Roman" w:hAnsi="Times New Roman" w:eastAsia="Times New Roman" w:cs="Times New Roman"/>
          <w:lang w:eastAsia="lt-LT"/>
        </w:rPr>
        <w:t xml:space="preserve"> val. starto pradžia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 prailgintoje vidutinėje trasoje (MV12-18 ilgoje trasoje)</w:t>
      </w:r>
      <w:r>
        <w:rPr>
          <w:rFonts w:ascii="Times New Roman" w:hAnsi="Times New Roman" w:eastAsia="Times New Roman" w:cs="Times New Roman"/>
          <w:lang w:eastAsia="lt-LT"/>
        </w:rPr>
        <w:t>;</w:t>
      </w:r>
    </w:p>
    <w:p w14:paraId="5BBD7732">
      <w:pPr>
        <w:shd w:val="clear" w:color="auto" w:fill="FFFFFF"/>
        <w:spacing w:before="0" w:beforeAutospacing="0" w:after="0" w:afterAutospacing="0"/>
        <w:ind w:firstLine="220" w:firstLineChars="100"/>
        <w:jc w:val="both"/>
        <w:textAlignment w:val="baseline"/>
        <w:rPr>
          <w:rFonts w:hint="default" w:ascii="Times New Roman" w:hAnsi="Times New Roman" w:eastAsia="Times New Roman" w:cs="Times New Roman"/>
          <w:lang w:val="en-US" w:eastAsia="lt-LT"/>
        </w:rPr>
      </w:pPr>
      <w:r>
        <w:rPr>
          <w:rFonts w:hint="default" w:ascii="Times New Roman" w:hAnsi="Times New Roman" w:eastAsia="Times New Roman" w:cs="Times New Roman"/>
          <w:lang w:val="en-US" w:eastAsia="lt-LT"/>
        </w:rPr>
        <w:t>~16.00-16.30 val. Moksleivių komandinio čempionato dalyvių apdovanojimai (MV 12-18 grupės).</w:t>
      </w:r>
    </w:p>
    <w:p w14:paraId="205BB5C0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Times New Roman" w:hAnsi="Times New Roman" w:eastAsia="Times New Roman" w:cs="Times New Roman"/>
          <w:i/>
          <w:iCs/>
          <w:u w:val="single"/>
          <w:lang w:val="en-US" w:eastAsia="lt-LT"/>
        </w:rPr>
      </w:pPr>
      <w:r>
        <w:rPr>
          <w:rFonts w:hint="default" w:ascii="Times New Roman" w:hAnsi="Times New Roman" w:eastAsia="Times New Roman" w:cs="Times New Roman"/>
          <w:i/>
          <w:iCs/>
          <w:u w:val="single"/>
          <w:lang w:val="en-US" w:eastAsia="lt-LT"/>
        </w:rPr>
        <w:t>09.14 (sekmadienis)</w:t>
      </w:r>
    </w:p>
    <w:p w14:paraId="46E44A61">
      <w:pPr>
        <w:shd w:val="clear" w:color="auto" w:fill="FFFFFF"/>
        <w:spacing w:before="0" w:beforeAutospacing="0" w:after="0" w:afterAutospacing="0"/>
        <w:ind w:firstLine="220" w:firstLineChars="100"/>
        <w:jc w:val="both"/>
        <w:textAlignment w:val="baseline"/>
        <w:rPr>
          <w:rFonts w:hint="default" w:ascii="Times New Roman" w:hAnsi="Times New Roman" w:eastAsia="Times New Roman" w:cs="Times New Roman"/>
          <w:i w:val="0"/>
          <w:iCs w:val="0"/>
          <w:u w:val="none"/>
          <w:lang w:val="en-US" w:eastAsia="lt-LT"/>
        </w:rPr>
      </w:pPr>
      <w:r>
        <w:rPr>
          <w:rFonts w:hint="default" w:ascii="Times New Roman" w:hAnsi="Times New Roman" w:eastAsia="Times New Roman" w:cs="Times New Roman"/>
          <w:i w:val="0"/>
          <w:iCs w:val="0"/>
          <w:u w:val="none"/>
          <w:lang w:val="en-US" w:eastAsia="lt-LT"/>
        </w:rPr>
        <w:t>10.00 val. starto pradžia vidutinėje trasoje</w:t>
      </w:r>
    </w:p>
    <w:p w14:paraId="14264E5F">
      <w:pPr>
        <w:shd w:val="clear" w:color="auto" w:fill="FFFFFF"/>
        <w:spacing w:before="0" w:beforeAutospacing="0" w:after="0" w:afterAutospacing="0"/>
        <w:ind w:firstLine="220" w:firstLineChars="100"/>
        <w:jc w:val="both"/>
        <w:textAlignment w:val="baseline"/>
        <w:rPr>
          <w:rFonts w:hint="default" w:ascii="Times New Roman" w:hAnsi="Times New Roman" w:eastAsia="Times New Roman" w:cs="Times New Roman"/>
          <w:i w:val="0"/>
          <w:iCs w:val="0"/>
          <w:u w:val="none"/>
          <w:lang w:val="en-US" w:eastAsia="lt-LT"/>
        </w:rPr>
      </w:pPr>
      <w:r>
        <w:rPr>
          <w:rFonts w:hint="default" w:ascii="Times New Roman" w:hAnsi="Times New Roman" w:eastAsia="Times New Roman" w:cs="Times New Roman"/>
          <w:i w:val="0"/>
          <w:iCs w:val="0"/>
          <w:u w:val="none"/>
          <w:lang w:val="en-US" w:eastAsia="lt-LT"/>
        </w:rPr>
        <w:t>~12.30-13.00 Alytaus taurės apdovanojimai 2 dienų sumoje</w:t>
      </w:r>
    </w:p>
    <w:p w14:paraId="59DBF025">
      <w:pPr>
        <w:shd w:val="clear" w:color="auto" w:fill="FFFFFF"/>
        <w:spacing w:before="0" w:beforeAutospacing="0" w:after="0" w:afterAutospacing="0"/>
        <w:ind w:firstLine="160" w:firstLineChars="100"/>
        <w:jc w:val="both"/>
        <w:textAlignment w:val="baseline"/>
        <w:rPr>
          <w:rFonts w:hint="default" w:ascii="Times New Roman" w:hAnsi="Times New Roman" w:eastAsia="Times New Roman" w:cs="Times New Roman"/>
          <w:i w:val="0"/>
          <w:iCs w:val="0"/>
          <w:sz w:val="16"/>
          <w:szCs w:val="16"/>
          <w:u w:val="none"/>
          <w:lang w:val="en-US" w:eastAsia="lt-LT"/>
        </w:rPr>
      </w:pPr>
    </w:p>
    <w:p w14:paraId="59D1B95F">
      <w:pPr>
        <w:shd w:val="clear" w:color="auto" w:fill="FFFFFF"/>
        <w:spacing w:before="0" w:beforeAutospacing="0" w:after="0" w:afterAutospacing="0"/>
        <w:ind w:firstLine="220" w:firstLineChars="100"/>
        <w:jc w:val="both"/>
        <w:textAlignment w:val="baseline"/>
        <w:rPr>
          <w:rFonts w:hint="default" w:ascii="Times New Roman" w:hAnsi="Times New Roman" w:eastAsia="Times New Roman" w:cs="Times New Roman"/>
          <w:i w:val="0"/>
          <w:iCs w:val="0"/>
          <w:u w:val="none"/>
          <w:lang w:val="en-US" w:eastAsia="lt-LT"/>
        </w:rPr>
      </w:pPr>
      <w:r>
        <w:rPr>
          <w:rFonts w:hint="default" w:ascii="Times New Roman" w:hAnsi="Times New Roman" w:eastAsia="Times New Roman" w:cs="Times New Roman"/>
          <w:i w:val="0"/>
          <w:iCs w:val="0"/>
          <w:u w:val="none"/>
          <w:lang w:val="en-US" w:eastAsia="lt-LT"/>
        </w:rPr>
        <w:t xml:space="preserve">Kontrolinis laikas 1 d. - 2 val., 2 d. - 1,5 val.  </w:t>
      </w:r>
    </w:p>
    <w:p w14:paraId="21A5BE71">
      <w:pPr>
        <w:pStyle w:val="1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lang w:eastAsia="lt-LT"/>
        </w:rPr>
      </w:pPr>
    </w:p>
    <w:p w14:paraId="55C814B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lang w:eastAsia="lt-LT"/>
        </w:rPr>
      </w:pPr>
      <w:r>
        <w:rPr>
          <w:rFonts w:ascii="Times New Roman" w:hAnsi="Times New Roman" w:eastAsia="Times New Roman" w:cs="Times New Roman"/>
          <w:b/>
          <w:bCs/>
          <w:lang w:eastAsia="lt-LT"/>
        </w:rPr>
        <w:t>Vietovė</w:t>
      </w:r>
    </w:p>
    <w:p w14:paraId="44730821">
      <w:pPr>
        <w:shd w:val="clear" w:color="auto" w:fill="FFFFFF"/>
        <w:spacing w:before="0" w:beforeAutospacing="0" w:after="0" w:afterAutospacing="0"/>
        <w:ind w:left="0" w:leftChars="0" w:hanging="10" w:firstLineChars="0"/>
        <w:jc w:val="both"/>
        <w:textAlignment w:val="baseline"/>
        <w:rPr>
          <w:rFonts w:hint="default" w:ascii="Times New Roman" w:hAnsi="Times New Roman" w:eastAsia="Times New Roman" w:cs="Times New Roman"/>
          <w:lang w:val="en-US" w:eastAsia="lt-LT"/>
        </w:rPr>
      </w:pPr>
      <w:r>
        <w:rPr>
          <w:rFonts w:hint="default" w:ascii="Times New Roman" w:hAnsi="Times New Roman" w:eastAsia="Times New Roman" w:cs="Times New Roman"/>
          <w:lang w:val="en-US" w:eastAsia="lt-LT"/>
        </w:rPr>
        <w:t>Giraitės miškas</w:t>
      </w:r>
      <w:r>
        <w:rPr>
          <w:rFonts w:ascii="Times New Roman" w:hAnsi="Times New Roman" w:eastAsia="Times New Roman" w:cs="Times New Roman"/>
          <w:lang w:eastAsia="lt-LT"/>
        </w:rPr>
        <w:t>. Žemėlapis sudarytas 20</w:t>
      </w:r>
      <w:r>
        <w:rPr>
          <w:rFonts w:ascii="Times New Roman" w:hAnsi="Times New Roman" w:eastAsia="Times New Roman" w:cs="Times New Roman"/>
          <w:lang w:val="en-US" w:eastAsia="lt-LT"/>
        </w:rPr>
        <w:t>2</w:t>
      </w:r>
      <w:r>
        <w:rPr>
          <w:rFonts w:hint="default" w:ascii="Times New Roman" w:hAnsi="Times New Roman" w:eastAsia="Times New Roman" w:cs="Times New Roman"/>
          <w:lang w:val="en-US" w:eastAsia="lt-LT"/>
        </w:rPr>
        <w:t>5</w:t>
      </w:r>
      <w:r>
        <w:rPr>
          <w:rFonts w:ascii="Times New Roman" w:hAnsi="Times New Roman" w:eastAsia="Times New Roman" w:cs="Times New Roman"/>
          <w:lang w:val="en-US" w:eastAsia="lt-LT"/>
        </w:rPr>
        <w:t xml:space="preserve"> m.</w:t>
      </w:r>
      <w:r>
        <w:rPr>
          <w:rFonts w:hint="default" w:ascii="Times New Roman" w:hAnsi="Times New Roman" w:eastAsia="Times New Roman" w:cs="Times New Roman"/>
          <w:lang w:val="en-US" w:eastAsia="lt-LT"/>
        </w:rPr>
        <w:t>,</w:t>
      </w:r>
      <w:r>
        <w:rPr>
          <w:rFonts w:ascii="Times New Roman" w:hAnsi="Times New Roman" w:eastAsia="Times New Roman" w:cs="Times New Roman"/>
          <w:lang w:val="en-US" w:eastAsia="lt-LT"/>
        </w:rPr>
        <w:t xml:space="preserve"> autori</w:t>
      </w:r>
      <w:r>
        <w:rPr>
          <w:rFonts w:hint="default" w:ascii="Times New Roman" w:hAnsi="Times New Roman" w:eastAsia="Times New Roman" w:cs="Times New Roman"/>
          <w:lang w:val="en-US" w:eastAsia="lt-LT"/>
        </w:rPr>
        <w:t>us V. Tamulionis</w:t>
      </w:r>
      <w:r>
        <w:rPr>
          <w:rFonts w:ascii="Times New Roman" w:hAnsi="Times New Roman" w:eastAsia="Times New Roman" w:cs="Times New Roman"/>
          <w:lang w:eastAsia="lt-LT"/>
        </w:rPr>
        <w:t>. Mastelis 1:7 500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 grupėms MV10, MV55-90, OPEN S</w:t>
      </w:r>
      <w:r>
        <w:rPr>
          <w:rFonts w:ascii="Times New Roman" w:hAnsi="Times New Roman" w:eastAsia="Times New Roman" w:cs="Times New Roman"/>
          <w:lang w:eastAsia="lt-LT"/>
        </w:rPr>
        <w:t xml:space="preserve"> ir 1:10 000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 visoms kitoms</w:t>
      </w:r>
      <w:r>
        <w:rPr>
          <w:rFonts w:ascii="Times New Roman" w:hAnsi="Times New Roman" w:eastAsia="Times New Roman" w:cs="Times New Roman"/>
          <w:lang w:eastAsia="lt-LT"/>
        </w:rPr>
        <w:t>, horizontalės kas 2,5 m. Ž</w:t>
      </w:r>
      <w:r>
        <w:rPr>
          <w:rFonts w:hint="default" w:ascii="Times New Roman" w:hAnsi="Times New Roman" w:eastAsia="Times New Roman" w:cs="Times New Roman"/>
          <w:lang w:val="en-US" w:eastAsia="lt-LT"/>
        </w:rPr>
        <w:t>emėlapis šioje vietovėje sudarytas pirmą kartą. Dinamiška, įdomi vietovė su besikeičiančiu praeinamu, daug besijungiančių pelkių (šiuo metu sausos), kelių nedaug.</w:t>
      </w:r>
    </w:p>
    <w:p w14:paraId="16924C6C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Times New Roman" w:hAnsi="Times New Roman" w:eastAsia="Times New Roman" w:cs="Times New Roman"/>
          <w:lang w:val="en-US" w:eastAsia="lt-LT"/>
        </w:rPr>
      </w:pPr>
    </w:p>
    <w:p w14:paraId="5F92332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Times New Roman" w:hAnsi="Times New Roman" w:eastAsia="Times New Roman" w:cs="Times New Roman"/>
          <w:lang w:val="en-US" w:eastAsia="lt-LT"/>
        </w:rPr>
      </w:pPr>
      <w:r>
        <w:rPr>
          <w:rFonts w:hint="default" w:ascii="Times New Roman" w:hAnsi="Times New Roman" w:eastAsia="Times New Roman" w:cs="Times New Roman"/>
          <w:lang w:val="en-US" w:eastAsia="lt-LT"/>
        </w:rPr>
        <w:t xml:space="preserve">Vietovė yra tik ~17 km nuo 2026 m. Europos čempionato Petroškų žemėlapio. Kadangi varžybos vyks panašiu metų laiku, gera galimybė “pajusti” augmeniją. Todėl labai kviečiame besiruošiančius EOC2026 dalyvius. </w:t>
      </w:r>
    </w:p>
    <w:p w14:paraId="77D13520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Times New Roman" w:hAnsi="Times New Roman" w:eastAsia="Times New Roman" w:cs="Times New Roman"/>
          <w:lang w:val="en-US" w:eastAsia="lt-LT"/>
        </w:rPr>
      </w:pPr>
      <w:r>
        <w:rPr>
          <w:rFonts w:hint="default" w:ascii="Times New Roman" w:hAnsi="Times New Roman" w:eastAsia="Times New Roman" w:cs="Times New Roman"/>
          <w:lang w:val="en-US" w:eastAsia="lt-LT"/>
        </w:rPr>
        <w:t xml:space="preserve">   </w:t>
      </w:r>
    </w:p>
    <w:p w14:paraId="4D07F3B2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lang w:eastAsia="lt-LT"/>
        </w:rPr>
      </w:pPr>
      <w:r>
        <w:rPr>
          <w:rFonts w:ascii="Times New Roman" w:hAnsi="Times New Roman" w:eastAsia="Times New Roman" w:cs="Times New Roman"/>
          <w:b/>
          <w:bCs/>
          <w:lang w:eastAsia="lt-LT"/>
        </w:rPr>
        <w:t xml:space="preserve">Atsižymėjimo sistema </w:t>
      </w:r>
    </w:p>
    <w:p w14:paraId="42C3AD80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Times New Roman" w:hAnsi="Times New Roman" w:cs="Times New Roman"/>
          <w:lang w:val="lt-LT"/>
        </w:rPr>
      </w:pPr>
      <w:r>
        <w:rPr>
          <w:rFonts w:ascii="Times New Roman" w:hAnsi="Times New Roman" w:cs="Times New Roman"/>
        </w:rPr>
        <w:t>SPORTident ir SPORTident AIR+ sistema</w:t>
      </w:r>
      <w:r>
        <w:rPr>
          <w:rFonts w:hint="default" w:ascii="Times New Roman" w:hAnsi="Times New Roman" w:cs="Times New Roman"/>
          <w:lang w:val="lt-LT"/>
        </w:rPr>
        <w:t>.</w:t>
      </w:r>
    </w:p>
    <w:p w14:paraId="78EB123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b/>
          <w:lang w:eastAsia="lt-LT"/>
        </w:rPr>
      </w:pPr>
    </w:p>
    <w:p w14:paraId="70342650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b/>
          <w:lang w:eastAsia="lt-LT"/>
        </w:rPr>
      </w:pPr>
      <w:r>
        <w:rPr>
          <w:rFonts w:ascii="Times New Roman" w:hAnsi="Times New Roman" w:eastAsia="Times New Roman" w:cs="Times New Roman"/>
          <w:b/>
          <w:lang w:eastAsia="lt-LT"/>
        </w:rPr>
        <w:t>Varžybų dalyviai</w:t>
      </w:r>
    </w:p>
    <w:p w14:paraId="09015F3C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lang w:eastAsia="lt-LT"/>
        </w:rPr>
      </w:pPr>
      <w:r>
        <w:rPr>
          <w:rFonts w:ascii="Times New Roman" w:hAnsi="Times New Roman" w:eastAsia="Times New Roman" w:cs="Times New Roman"/>
          <w:lang w:eastAsia="lt-LT"/>
        </w:rPr>
        <w:t xml:space="preserve">MV 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10*, </w:t>
      </w:r>
      <w:r>
        <w:rPr>
          <w:rFonts w:ascii="Times New Roman" w:hAnsi="Times New Roman" w:eastAsia="Times New Roman" w:cs="Times New Roman"/>
          <w:lang w:eastAsia="lt-LT"/>
        </w:rPr>
        <w:t>12, 14, 16, 18, 21,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 21S,</w:t>
      </w:r>
      <w:r>
        <w:rPr>
          <w:rFonts w:ascii="Times New Roman" w:hAnsi="Times New Roman" w:eastAsia="Times New Roman" w:cs="Times New Roman"/>
          <w:lang w:eastAsia="lt-LT"/>
        </w:rPr>
        <w:t xml:space="preserve"> 35, 40, 45, 50, 55, 60, 65, 70, 75, 80, 85,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 90,</w:t>
      </w:r>
      <w:r>
        <w:rPr>
          <w:rFonts w:ascii="Times New Roman" w:hAnsi="Times New Roman" w:eastAsia="Times New Roman" w:cs="Times New Roman"/>
          <w:lang w:eastAsia="lt-LT"/>
        </w:rPr>
        <w:t xml:space="preserve"> OPEN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 L*</w:t>
      </w:r>
      <w:r>
        <w:rPr>
          <w:rFonts w:ascii="Times New Roman" w:hAnsi="Times New Roman" w:eastAsia="Times New Roman" w:cs="Times New Roman"/>
          <w:lang w:eastAsia="lt-LT"/>
        </w:rPr>
        <w:t>, OPEN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 S*</w:t>
      </w:r>
      <w:r>
        <w:rPr>
          <w:rFonts w:ascii="Times New Roman" w:hAnsi="Times New Roman" w:eastAsia="Times New Roman" w:cs="Times New Roman"/>
          <w:lang w:eastAsia="lt-LT"/>
        </w:rPr>
        <w:t>.</w:t>
      </w:r>
    </w:p>
    <w:p w14:paraId="37615DD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lang w:eastAsia="lt-LT"/>
        </w:rPr>
      </w:pPr>
      <w:r>
        <w:rPr>
          <w:rFonts w:ascii="Times New Roman" w:hAnsi="Times New Roman" w:eastAsia="Times New Roman" w:cs="Times New Roman"/>
          <w:lang w:eastAsia="lt-LT"/>
        </w:rPr>
        <w:t>Esant grupėje mažiau, nei 3 dalyviams, grupės gali būti apjungiamos organizatorių nuožiūra.</w:t>
      </w:r>
    </w:p>
    <w:p w14:paraId="5A1D42B0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lang w:eastAsia="lt-LT"/>
        </w:rPr>
      </w:pPr>
    </w:p>
    <w:p w14:paraId="3808B90F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Times New Roman" w:hAnsi="Times New Roman" w:eastAsia="Times New Roman" w:cs="Times New Roman"/>
          <w:lang w:val="en-US" w:eastAsia="lt-LT"/>
        </w:rPr>
      </w:pPr>
      <w:r>
        <w:rPr>
          <w:rFonts w:hint="default" w:ascii="Times New Roman" w:hAnsi="Times New Roman" w:eastAsia="Times New Roman" w:cs="Times New Roman"/>
          <w:lang w:val="en-US" w:eastAsia="lt-LT"/>
        </w:rPr>
        <w:t xml:space="preserve">*  MV10 - markiruota trasa, KP ant markiruotės. MV10 grupės dalyviai gali žemėlapį paimti likus 1 min. iki starto, juos iki žemėlapio gali palydėti kitas asmuo (treneris, tėvai ir pan., išskyrus dar nestartavusius Moksleivių komandinio čempionato dalyvius). </w:t>
      </w:r>
    </w:p>
    <w:p w14:paraId="4D3E9F32">
      <w:pPr>
        <w:shd w:val="clear" w:color="auto" w:fill="FFFFFF"/>
        <w:spacing w:before="0" w:beforeAutospacing="0" w:after="0" w:afterAutospacing="0"/>
        <w:ind w:firstLine="220" w:firstLineChars="100"/>
        <w:jc w:val="both"/>
        <w:textAlignment w:val="baseline"/>
        <w:rPr>
          <w:rFonts w:hint="default" w:ascii="Times New Roman" w:hAnsi="Times New Roman" w:eastAsia="Times New Roman" w:cs="Times New Roman"/>
          <w:lang w:val="en-US" w:eastAsia="lt-LT"/>
        </w:rPr>
      </w:pPr>
      <w:r>
        <w:rPr>
          <w:rFonts w:hint="default" w:ascii="Times New Roman" w:hAnsi="Times New Roman" w:eastAsia="Times New Roman" w:cs="Times New Roman"/>
          <w:lang w:val="en-US" w:eastAsia="lt-LT"/>
        </w:rPr>
        <w:t>MV21S - techniškai sudėtinga trumpesnė trasa.</w:t>
      </w:r>
    </w:p>
    <w:p w14:paraId="30BC0B4A">
      <w:pPr>
        <w:shd w:val="clear" w:color="auto" w:fill="FFFFFF"/>
        <w:spacing w:before="0" w:beforeAutospacing="0" w:after="0" w:afterAutospacing="0"/>
        <w:ind w:firstLine="220" w:firstLineChars="100"/>
        <w:jc w:val="both"/>
        <w:textAlignment w:val="baseline"/>
        <w:rPr>
          <w:rFonts w:hint="default" w:ascii="Times New Roman" w:hAnsi="Times New Roman" w:eastAsia="Times New Roman" w:cs="Times New Roman"/>
          <w:lang w:val="en-US" w:eastAsia="lt-LT"/>
        </w:rPr>
      </w:pPr>
      <w:r>
        <w:rPr>
          <w:rFonts w:ascii="Times New Roman" w:hAnsi="Times New Roman" w:eastAsia="Times New Roman" w:cs="Times New Roman"/>
          <w:lang w:eastAsia="lt-LT"/>
        </w:rPr>
        <w:t>OPEN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 L</w:t>
      </w:r>
      <w:r>
        <w:rPr>
          <w:rFonts w:ascii="Times New Roman" w:hAnsi="Times New Roman" w:eastAsia="Times New Roman" w:cs="Times New Roman"/>
          <w:lang w:eastAsia="lt-LT"/>
        </w:rPr>
        <w:t xml:space="preserve"> – techniška </w:t>
      </w:r>
      <w:r>
        <w:rPr>
          <w:rFonts w:hint="default" w:ascii="Times New Roman" w:hAnsi="Times New Roman" w:eastAsia="Times New Roman" w:cs="Times New Roman"/>
          <w:lang w:val="en-US" w:eastAsia="lt-LT"/>
        </w:rPr>
        <w:t>ilgesnė</w:t>
      </w:r>
      <w:r>
        <w:rPr>
          <w:rFonts w:ascii="Times New Roman" w:hAnsi="Times New Roman" w:eastAsia="Times New Roman" w:cs="Times New Roman"/>
          <w:lang w:eastAsia="lt-LT"/>
        </w:rPr>
        <w:t xml:space="preserve"> trasa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, </w:t>
      </w:r>
      <w:r>
        <w:rPr>
          <w:rFonts w:ascii="Times New Roman" w:hAnsi="Times New Roman" w:eastAsia="Times New Roman" w:cs="Times New Roman"/>
          <w:lang w:eastAsia="lt-LT"/>
        </w:rPr>
        <w:t>OPE</w:t>
      </w:r>
      <w:r>
        <w:rPr>
          <w:rFonts w:hint="default" w:ascii="Times New Roman" w:hAnsi="Times New Roman" w:eastAsia="Times New Roman" w:cs="Times New Roman"/>
          <w:lang w:val="en-US" w:eastAsia="lt-LT"/>
        </w:rPr>
        <w:t>N S</w:t>
      </w:r>
      <w:r>
        <w:rPr>
          <w:rFonts w:ascii="Times New Roman" w:hAnsi="Times New Roman" w:eastAsia="Times New Roman" w:cs="Times New Roman"/>
          <w:lang w:eastAsia="lt-LT"/>
        </w:rPr>
        <w:t xml:space="preserve"> – techniška </w:t>
      </w:r>
      <w:r>
        <w:rPr>
          <w:rFonts w:hint="default" w:ascii="Times New Roman" w:hAnsi="Times New Roman" w:eastAsia="Times New Roman" w:cs="Times New Roman"/>
          <w:lang w:val="en-US" w:eastAsia="lt-LT"/>
        </w:rPr>
        <w:t>trumpesnė</w:t>
      </w:r>
      <w:r>
        <w:rPr>
          <w:rFonts w:ascii="Times New Roman" w:hAnsi="Times New Roman" w:eastAsia="Times New Roman" w:cs="Times New Roman"/>
          <w:lang w:eastAsia="lt-LT"/>
        </w:rPr>
        <w:t xml:space="preserve"> trasa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. </w:t>
      </w:r>
      <w:r>
        <w:rPr>
          <w:rFonts w:hint="default" w:ascii="Times New Roman" w:hAnsi="Times New Roman" w:eastAsia="Times New Roman" w:cs="Times New Roman"/>
          <w:lang w:val="en-US" w:eastAsia="lt-LT"/>
        </w:rPr>
        <w:t>OPEN grupių dalyviai startuoja laisvai pasirinktu metu nuo starto pradžios iki paskutinio dalyvio starto. Išankstinė registracija nebūtina.</w:t>
      </w:r>
    </w:p>
    <w:p w14:paraId="48FCE913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Times New Roman" w:hAnsi="Times New Roman" w:eastAsia="Times New Roman" w:cs="Times New Roman"/>
          <w:lang w:val="en-US" w:eastAsia="lt-LT"/>
        </w:rPr>
      </w:pPr>
    </w:p>
    <w:p w14:paraId="77B43D71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b/>
          <w:bCs/>
          <w:lang w:eastAsia="lt-LT"/>
        </w:rPr>
      </w:pPr>
      <w:r>
        <w:rPr>
          <w:rFonts w:ascii="Times New Roman" w:hAnsi="Times New Roman" w:eastAsia="Times New Roman" w:cs="Times New Roman"/>
          <w:b/>
          <w:bCs/>
          <w:lang w:eastAsia="lt-LT"/>
        </w:rPr>
        <w:t>Registracija, starto mokestis</w:t>
      </w:r>
    </w:p>
    <w:p w14:paraId="6B41CB4A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/>
          <w:lang w:val="lt-LT"/>
        </w:rPr>
      </w:pPr>
      <w:r>
        <w:rPr>
          <w:rFonts w:ascii="Times New Roman" w:hAnsi="Times New Roman" w:eastAsia="Times New Roman" w:cs="Times New Roman"/>
          <w:bCs/>
          <w:lang w:eastAsia="lt-LT"/>
        </w:rPr>
        <w:t xml:space="preserve">Išankstinė registracija internetu </w:t>
      </w:r>
      <w:r>
        <w:fldChar w:fldCharType="begin"/>
      </w:r>
      <w:r>
        <w:instrText xml:space="preserve"> HYPERLINK "https://dbsportas.lt/lt/varz" </w:instrText>
      </w:r>
      <w:r>
        <w:fldChar w:fldCharType="separate"/>
      </w:r>
      <w:r>
        <w:rPr>
          <w:rStyle w:val="10"/>
        </w:rPr>
        <w:t>https://dbsportas.lt/lt/varz</w:t>
      </w:r>
      <w:r>
        <w:rPr>
          <w:rStyle w:val="10"/>
        </w:rPr>
        <w:fldChar w:fldCharType="end"/>
      </w:r>
      <w:r>
        <w:t xml:space="preserve"> iki 202</w:t>
      </w:r>
      <w:r>
        <w:rPr>
          <w:rFonts w:hint="default"/>
          <w:lang w:val="lt-LT"/>
        </w:rPr>
        <w:t>5</w:t>
      </w:r>
      <w:r>
        <w:t>.0</w:t>
      </w:r>
      <w:r>
        <w:rPr>
          <w:rFonts w:hint="default"/>
          <w:lang w:val="lt-LT"/>
        </w:rPr>
        <w:t>9</w:t>
      </w:r>
      <w:r>
        <w:t>.</w:t>
      </w:r>
      <w:r>
        <w:rPr>
          <w:rFonts w:hint="default"/>
          <w:lang w:val="lt-LT"/>
        </w:rPr>
        <w:t>08</w:t>
      </w:r>
      <w:r>
        <w:t xml:space="preserve"> </w:t>
      </w:r>
      <w:r>
        <w:rPr>
          <w:rFonts w:hint="default"/>
          <w:lang w:val="lt-LT"/>
        </w:rPr>
        <w:t xml:space="preserve"> </w:t>
      </w:r>
      <w:r>
        <w:t>23:59</w:t>
      </w:r>
      <w:r>
        <w:rPr>
          <w:rFonts w:hint="default"/>
          <w:lang w:val="lt-LT"/>
        </w:rPr>
        <w:t>.</w:t>
      </w:r>
    </w:p>
    <w:p w14:paraId="50DE8812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i w:val="0"/>
          <w:iCs/>
          <w:highlight w:val="none"/>
          <w:lang w:eastAsia="lt-LT"/>
        </w:rPr>
      </w:pPr>
      <w:r>
        <w:rPr>
          <w:rFonts w:ascii="Times New Roman" w:hAnsi="Times New Roman" w:eastAsia="Times New Roman" w:cs="Times New Roman"/>
          <w:lang w:eastAsia="lt-LT"/>
        </w:rPr>
        <w:t>Pasibaigus išankstine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i registracijai esant rezervinių žemėlapių, </w:t>
      </w:r>
      <w:r>
        <w:rPr>
          <w:rFonts w:ascii="Times New Roman" w:hAnsi="Times New Roman" w:eastAsia="Times New Roman" w:cs="Times New Roman"/>
          <w:lang w:eastAsia="lt-LT"/>
        </w:rPr>
        <w:t xml:space="preserve">galima užsiregistruoti su 50 proc. </w:t>
      </w:r>
      <w:r>
        <w:rPr>
          <w:rFonts w:hint="default" w:ascii="Times New Roman" w:hAnsi="Times New Roman" w:eastAsia="Times New Roman" w:cs="Times New Roman"/>
          <w:lang w:val="en-US" w:eastAsia="lt-LT"/>
        </w:rPr>
        <w:t>p</w:t>
      </w:r>
      <w:r>
        <w:rPr>
          <w:rFonts w:ascii="Times New Roman" w:hAnsi="Times New Roman" w:eastAsia="Times New Roman" w:cs="Times New Roman"/>
          <w:lang w:eastAsia="lt-LT"/>
        </w:rPr>
        <w:t>riemoka</w:t>
      </w:r>
      <w:r>
        <w:rPr>
          <w:rFonts w:hint="default" w:ascii="Times New Roman" w:hAnsi="Times New Roman" w:eastAsia="Times New Roman" w:cs="Times New Roman"/>
          <w:lang w:val="en-US" w:eastAsia="lt-LT"/>
        </w:rPr>
        <w:t>, varžybų dieną - 100 proc. priemoka (išskyrus OPEN grupes)</w:t>
      </w:r>
      <w:r>
        <w:rPr>
          <w:rFonts w:ascii="Times New Roman" w:hAnsi="Times New Roman" w:eastAsia="Times New Roman" w:cs="Times New Roman"/>
          <w:lang w:eastAsia="lt-LT"/>
        </w:rPr>
        <w:t>.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 </w:t>
      </w:r>
      <w:r>
        <w:rPr>
          <w:rFonts w:ascii="Times New Roman" w:hAnsi="Times New Roman" w:eastAsia="Times New Roman" w:cs="Times New Roman"/>
          <w:lang w:eastAsia="lt-LT"/>
        </w:rPr>
        <w:t>Kreiptis el. paštu</w:t>
      </w:r>
      <w:r>
        <w:rPr>
          <w:rFonts w:ascii="Times New Roman" w:hAnsi="Times New Roman" w:eastAsia="Times New Roman" w:cs="Times New Roman"/>
          <w:i w:val="0"/>
          <w:iCs/>
          <w:color w:val="FF0000"/>
          <w:highlight w:val="none"/>
          <w:lang w:eastAsia="lt-LT"/>
        </w:rPr>
        <w:t xml:space="preserve"> </w:t>
      </w:r>
      <w:r>
        <w:rPr>
          <w:i w:val="0"/>
          <w:iCs/>
          <w:highlight w:val="none"/>
        </w:rPr>
        <w:fldChar w:fldCharType="begin"/>
      </w:r>
      <w:r>
        <w:rPr>
          <w:i w:val="0"/>
          <w:iCs/>
          <w:highlight w:val="none"/>
        </w:rPr>
        <w:instrText xml:space="preserve"> HYPERLINK "mailto:kestutisj@gmail.com" </w:instrText>
      </w:r>
      <w:r>
        <w:rPr>
          <w:i w:val="0"/>
          <w:iCs/>
          <w:highlight w:val="none"/>
        </w:rPr>
        <w:fldChar w:fldCharType="separate"/>
      </w:r>
      <w:r>
        <w:rPr>
          <w:rStyle w:val="10"/>
          <w:rFonts w:ascii="Times New Roman" w:hAnsi="Times New Roman" w:eastAsia="Times New Roman" w:cs="Times New Roman"/>
          <w:i w:val="0"/>
          <w:iCs/>
          <w:highlight w:val="none"/>
          <w:lang w:eastAsia="lt-LT"/>
        </w:rPr>
        <w:t>kestutisj@</w:t>
      </w:r>
      <w:r>
        <w:rPr>
          <w:rStyle w:val="10"/>
          <w:i w:val="0"/>
          <w:iCs/>
          <w:highlight w:val="none"/>
        </w:rPr>
        <w:t>gmail.com</w:t>
      </w:r>
      <w:r>
        <w:rPr>
          <w:rStyle w:val="10"/>
          <w:i w:val="0"/>
          <w:iCs/>
          <w:highlight w:val="none"/>
        </w:rPr>
        <w:fldChar w:fldCharType="end"/>
      </w:r>
      <w:r>
        <w:rPr>
          <w:rStyle w:val="10"/>
          <w:rFonts w:hint="default"/>
          <w:i w:val="0"/>
          <w:iCs/>
          <w:highlight w:val="none"/>
          <w:lang w:val="lt-LT"/>
        </w:rPr>
        <w:t xml:space="preserve"> </w:t>
      </w:r>
      <w:r>
        <w:rPr>
          <w:rStyle w:val="10"/>
          <w:rFonts w:ascii="Times New Roman" w:hAnsi="Times New Roman" w:eastAsia="Times New Roman" w:cs="Times New Roman"/>
          <w:i w:val="0"/>
          <w:iCs/>
          <w:highlight w:val="none"/>
          <w:u w:val="none"/>
          <w:lang w:eastAsia="lt-LT"/>
        </w:rPr>
        <w:t xml:space="preserve"> </w:t>
      </w:r>
      <w:r>
        <w:rPr>
          <w:rStyle w:val="10"/>
          <w:rFonts w:hint="default" w:ascii="Times New Roman" w:hAnsi="Times New Roman" w:eastAsia="Times New Roman" w:cs="Times New Roman"/>
          <w:i w:val="0"/>
          <w:iCs/>
          <w:color w:val="auto"/>
          <w:highlight w:val="none"/>
          <w:u w:val="none"/>
          <w:lang w:val="en-US" w:eastAsia="lt-LT"/>
        </w:rPr>
        <w:t>arba</w:t>
      </w:r>
      <w:r>
        <w:rPr>
          <w:rStyle w:val="10"/>
          <w:rFonts w:hint="default" w:ascii="Times New Roman" w:hAnsi="Times New Roman" w:eastAsia="Times New Roman" w:cs="Times New Roman"/>
          <w:i w:val="0"/>
          <w:iCs/>
          <w:highlight w:val="none"/>
          <w:u w:val="none"/>
          <w:lang w:val="en-US" w:eastAsia="lt-LT"/>
        </w:rPr>
        <w:t xml:space="preserve"> </w:t>
      </w:r>
      <w:r>
        <w:rPr>
          <w:rStyle w:val="10"/>
          <w:rFonts w:ascii="Times New Roman" w:hAnsi="Times New Roman" w:eastAsia="Times New Roman" w:cs="Times New Roman"/>
          <w:i w:val="0"/>
          <w:iCs/>
          <w:color w:val="000000" w:themeColor="text1"/>
          <w:highlight w:val="none"/>
          <w:u w:val="none"/>
          <w:lang w:eastAsia="lt-LT"/>
          <w14:textFill>
            <w14:solidFill>
              <w14:schemeClr w14:val="tx1"/>
            </w14:solidFill>
          </w14:textFill>
        </w:rPr>
        <w:t>tel. +370 612 99041</w:t>
      </w:r>
      <w:r>
        <w:rPr>
          <w:rFonts w:ascii="Times New Roman" w:hAnsi="Times New Roman" w:eastAsia="Times New Roman" w:cs="Times New Roman"/>
          <w:i w:val="0"/>
          <w:iCs/>
          <w:highlight w:val="none"/>
          <w:lang w:eastAsia="lt-LT"/>
        </w:rPr>
        <w:t>.</w:t>
      </w:r>
    </w:p>
    <w:p w14:paraId="79F51FC3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i w:val="0"/>
          <w:iCs/>
          <w:sz w:val="14"/>
          <w:szCs w:val="14"/>
          <w:highlight w:val="none"/>
          <w:lang w:eastAsia="lt-LT"/>
        </w:rPr>
      </w:pPr>
    </w:p>
    <w:p w14:paraId="70905EF1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Times New Roman" w:hAnsi="Times New Roman" w:eastAsia="Times New Roman" w:cs="Times New Roman"/>
          <w:lang w:val="en-US" w:eastAsia="lt-LT"/>
        </w:rPr>
      </w:pPr>
      <w:r>
        <w:rPr>
          <w:rFonts w:hint="default" w:ascii="Times New Roman" w:hAnsi="Times New Roman" w:eastAsia="Times New Roman" w:cs="Times New Roman"/>
          <w:lang w:val="en-US" w:eastAsia="lt-LT"/>
        </w:rPr>
        <w:t>Mokesčiai nurodyti už 2 dienas. Startuojant vieną dieną - mokama pusė nurodytos sumos.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2268"/>
        <w:gridCol w:w="1559"/>
      </w:tblGrid>
      <w:tr w14:paraId="4926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</w:tcPr>
          <w:p w14:paraId="4E8199AF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  <w:lang w:eastAsia="lt-LT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lt-LT"/>
              </w:rPr>
              <w:t>Grupė</w:t>
            </w:r>
          </w:p>
        </w:tc>
        <w:tc>
          <w:tcPr>
            <w:tcW w:w="2268" w:type="dxa"/>
          </w:tcPr>
          <w:p w14:paraId="7A48FC61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  <w:lang w:eastAsia="lt-LT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lt-LT"/>
              </w:rPr>
              <w:t>Iki 2025.0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lang w:val="en-US" w:eastAsia="lt-LT"/>
              </w:rPr>
              <w:t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lt-LT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lang w:val="en-US" w:eastAsia="lt-LT"/>
              </w:rPr>
              <w:t>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lt-LT"/>
              </w:rPr>
              <w:t xml:space="preserve">  23:59</w:t>
            </w:r>
          </w:p>
          <w:p w14:paraId="07ED3CE1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  <w:lang w:eastAsia="lt-LT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lt-LT"/>
              </w:rPr>
              <w:t>(Su LOSF licencija)</w:t>
            </w:r>
          </w:p>
        </w:tc>
        <w:tc>
          <w:tcPr>
            <w:tcW w:w="2268" w:type="dxa"/>
          </w:tcPr>
          <w:p w14:paraId="3C93D136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  <w:lang w:eastAsia="lt-LT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lt-LT"/>
              </w:rPr>
              <w:t>Iki 2025.0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lang w:val="en-US" w:eastAsia="lt-LT"/>
              </w:rPr>
              <w:t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lt-LT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lang w:val="en-US" w:eastAsia="lt-LT"/>
              </w:rPr>
              <w:t>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lt-LT"/>
              </w:rPr>
              <w:t xml:space="preserve">  23:59</w:t>
            </w:r>
          </w:p>
          <w:p w14:paraId="215494BB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  <w:lang w:eastAsia="lt-LT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lt-LT"/>
              </w:rPr>
              <w:t>(Be LOSF licencijos)</w:t>
            </w:r>
          </w:p>
        </w:tc>
        <w:tc>
          <w:tcPr>
            <w:tcW w:w="1559" w:type="dxa"/>
          </w:tcPr>
          <w:p w14:paraId="20E0DBAA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  <w:lang w:eastAsia="lt-LT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lt-LT"/>
              </w:rPr>
              <w:t>SI kortelės nuoma</w:t>
            </w:r>
          </w:p>
        </w:tc>
      </w:tr>
      <w:tr w14:paraId="73B0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26A79317">
            <w:pPr>
              <w:spacing w:before="0" w:beforeAutospacing="0" w:after="0" w:afterAutospacing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 xml:space="preserve">MV </w:t>
            </w: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10</w:t>
            </w:r>
          </w:p>
        </w:tc>
        <w:tc>
          <w:tcPr>
            <w:tcW w:w="2268" w:type="dxa"/>
          </w:tcPr>
          <w:p w14:paraId="44574208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lang w:eastAsia="lt-LT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16</w:t>
            </w:r>
            <w:r>
              <w:rPr>
                <w:rFonts w:ascii="Times New Roman" w:hAnsi="Times New Roman" w:eastAsia="Times New Roman" w:cs="Times New Roman"/>
                <w:bCs/>
                <w:lang w:val="en-US" w:eastAsia="lt-L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>EUR</w:t>
            </w:r>
          </w:p>
        </w:tc>
        <w:tc>
          <w:tcPr>
            <w:tcW w:w="2268" w:type="dxa"/>
          </w:tcPr>
          <w:p w14:paraId="0B788F8A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lang w:eastAsia="lt-LT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16</w:t>
            </w: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 xml:space="preserve"> EUR</w:t>
            </w:r>
          </w:p>
        </w:tc>
        <w:tc>
          <w:tcPr>
            <w:tcW w:w="1559" w:type="dxa"/>
          </w:tcPr>
          <w:p w14:paraId="5EDDF1D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lang w:eastAsia="lt-LT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 xml:space="preserve"> EUR</w:t>
            </w:r>
          </w:p>
        </w:tc>
      </w:tr>
      <w:tr w14:paraId="51B7D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33DEED7E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lang w:eastAsia="lt-LT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 xml:space="preserve">MV </w:t>
            </w: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12-</w:t>
            </w: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>18</w:t>
            </w: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</w:tcPr>
          <w:p w14:paraId="5C464721">
            <w:pPr>
              <w:spacing w:before="0" w:beforeAutospacing="0" w:after="0" w:afterAutospacing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16</w:t>
            </w:r>
            <w:r>
              <w:rPr>
                <w:rFonts w:ascii="Times New Roman" w:hAnsi="Times New Roman" w:eastAsia="Times New Roman" w:cs="Times New Roman"/>
                <w:bCs/>
                <w:lang w:val="en-US" w:eastAsia="lt-L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>EUR</w:t>
            </w:r>
          </w:p>
        </w:tc>
        <w:tc>
          <w:tcPr>
            <w:tcW w:w="2268" w:type="dxa"/>
          </w:tcPr>
          <w:p w14:paraId="33B94AE1">
            <w:pPr>
              <w:spacing w:before="0" w:beforeAutospacing="0" w:after="0" w:afterAutospacing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17 EUR</w:t>
            </w:r>
          </w:p>
        </w:tc>
        <w:tc>
          <w:tcPr>
            <w:tcW w:w="1559" w:type="dxa"/>
          </w:tcPr>
          <w:p w14:paraId="07B648CC">
            <w:pPr>
              <w:spacing w:before="0" w:beforeAutospacing="0" w:after="0" w:afterAutospacing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4 EUR</w:t>
            </w:r>
          </w:p>
        </w:tc>
      </w:tr>
      <w:tr w14:paraId="0F8A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/>
            <w:vAlign w:val="top"/>
          </w:tcPr>
          <w:p w14:paraId="262AA977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sz w:val="22"/>
                <w:szCs w:val="22"/>
                <w:lang w:val="lt-LT" w:eastAsia="lt-LT"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>MV 21-60</w:t>
            </w:r>
          </w:p>
        </w:tc>
        <w:tc>
          <w:tcPr>
            <w:tcW w:w="2268" w:type="dxa"/>
            <w:shd w:val="clear"/>
            <w:vAlign w:val="top"/>
          </w:tcPr>
          <w:p w14:paraId="6BB9626D">
            <w:pPr>
              <w:spacing w:before="0" w:beforeAutospacing="0" w:after="0" w:afterAutospacing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Cs/>
                <w:sz w:val="22"/>
                <w:szCs w:val="22"/>
                <w:lang w:val="en-US" w:eastAsia="lt-LT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36</w:t>
            </w: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 xml:space="preserve"> EUR</w:t>
            </w:r>
          </w:p>
        </w:tc>
        <w:tc>
          <w:tcPr>
            <w:tcW w:w="2268" w:type="dxa"/>
            <w:shd w:val="clear"/>
            <w:vAlign w:val="top"/>
          </w:tcPr>
          <w:p w14:paraId="59EC4890">
            <w:pPr>
              <w:spacing w:before="0" w:beforeAutospacing="0" w:after="0" w:afterAutospacing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Cs/>
                <w:sz w:val="22"/>
                <w:szCs w:val="22"/>
                <w:lang w:val="en-US" w:eastAsia="lt-LT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40</w:t>
            </w: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 xml:space="preserve"> EUR</w:t>
            </w:r>
          </w:p>
        </w:tc>
        <w:tc>
          <w:tcPr>
            <w:tcW w:w="1559" w:type="dxa"/>
            <w:shd w:val="clear"/>
            <w:vAlign w:val="top"/>
          </w:tcPr>
          <w:p w14:paraId="03BD777D">
            <w:pPr>
              <w:spacing w:before="0" w:beforeAutospacing="0" w:after="0" w:afterAutospacing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Cs/>
                <w:sz w:val="22"/>
                <w:szCs w:val="22"/>
                <w:lang w:val="en-US" w:eastAsia="lt-LT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 xml:space="preserve"> EUR</w:t>
            </w:r>
          </w:p>
        </w:tc>
      </w:tr>
      <w:tr w14:paraId="71F8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051A20D6">
            <w:pPr>
              <w:spacing w:before="0" w:beforeAutospacing="0" w:after="0" w:afterAutospacing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>MV 65-</w:t>
            </w: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75</w:t>
            </w:r>
          </w:p>
        </w:tc>
        <w:tc>
          <w:tcPr>
            <w:tcW w:w="2268" w:type="dxa"/>
          </w:tcPr>
          <w:p w14:paraId="6D724D8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lang w:eastAsia="lt-LT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28</w:t>
            </w: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 xml:space="preserve"> EUR</w:t>
            </w:r>
          </w:p>
        </w:tc>
        <w:tc>
          <w:tcPr>
            <w:tcW w:w="2268" w:type="dxa"/>
          </w:tcPr>
          <w:p w14:paraId="42DB2078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lang w:eastAsia="lt-LT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32</w:t>
            </w: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 xml:space="preserve"> EUR</w:t>
            </w:r>
          </w:p>
        </w:tc>
        <w:tc>
          <w:tcPr>
            <w:tcW w:w="1559" w:type="dxa"/>
          </w:tcPr>
          <w:p w14:paraId="6DD983C2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lang w:eastAsia="lt-LT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 xml:space="preserve"> EUR</w:t>
            </w:r>
          </w:p>
        </w:tc>
      </w:tr>
      <w:tr w14:paraId="3062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/>
            <w:vAlign w:val="top"/>
          </w:tcPr>
          <w:p w14:paraId="57782034">
            <w:pPr>
              <w:spacing w:before="0" w:beforeAutospacing="0" w:after="0" w:afterAutospacing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bCs/>
                <w:sz w:val="22"/>
                <w:szCs w:val="22"/>
                <w:lang w:val="en-US" w:eastAsia="lt-LT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MV 80-90</w:t>
            </w:r>
          </w:p>
        </w:tc>
        <w:tc>
          <w:tcPr>
            <w:tcW w:w="2268" w:type="dxa"/>
            <w:shd w:val="clear"/>
            <w:vAlign w:val="top"/>
          </w:tcPr>
          <w:p w14:paraId="37EC519D">
            <w:pPr>
              <w:spacing w:before="0" w:beforeAutospacing="0" w:after="0" w:afterAutospacing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Cs/>
                <w:sz w:val="22"/>
                <w:szCs w:val="22"/>
                <w:lang w:val="en-US" w:eastAsia="lt-LT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20 EUR</w:t>
            </w:r>
          </w:p>
        </w:tc>
        <w:tc>
          <w:tcPr>
            <w:tcW w:w="2268" w:type="dxa"/>
            <w:shd w:val="clear"/>
            <w:vAlign w:val="top"/>
          </w:tcPr>
          <w:p w14:paraId="12BA936B">
            <w:pPr>
              <w:spacing w:before="0" w:beforeAutospacing="0" w:after="0" w:afterAutospacing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Cs/>
                <w:sz w:val="22"/>
                <w:szCs w:val="22"/>
                <w:lang w:val="en-US" w:eastAsia="lt-LT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24 EUR</w:t>
            </w:r>
          </w:p>
        </w:tc>
        <w:tc>
          <w:tcPr>
            <w:tcW w:w="1559" w:type="dxa"/>
            <w:shd w:val="clear"/>
            <w:vAlign w:val="top"/>
          </w:tcPr>
          <w:p w14:paraId="4E988CE2">
            <w:pPr>
              <w:spacing w:before="0" w:beforeAutospacing="0" w:after="0" w:afterAutospacing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Cs/>
                <w:sz w:val="22"/>
                <w:szCs w:val="22"/>
                <w:lang w:val="en-US" w:eastAsia="lt-LT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4 EUR</w:t>
            </w:r>
          </w:p>
        </w:tc>
      </w:tr>
      <w:tr w14:paraId="5002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4D46F930">
            <w:pPr>
              <w:spacing w:before="0" w:beforeAutospacing="0" w:after="0" w:afterAutospacing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>OPEN</w:t>
            </w: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 xml:space="preserve"> L</w:t>
            </w: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>, OPEN</w:t>
            </w: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 xml:space="preserve"> S</w:t>
            </w:r>
          </w:p>
        </w:tc>
        <w:tc>
          <w:tcPr>
            <w:tcW w:w="2268" w:type="dxa"/>
          </w:tcPr>
          <w:p w14:paraId="10361B13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lang w:eastAsia="lt-LT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30</w:t>
            </w: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 xml:space="preserve"> EUR</w:t>
            </w:r>
          </w:p>
        </w:tc>
        <w:tc>
          <w:tcPr>
            <w:tcW w:w="2268" w:type="dxa"/>
          </w:tcPr>
          <w:p w14:paraId="574BF42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lang w:eastAsia="lt-LT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30</w:t>
            </w: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 xml:space="preserve"> EUR</w:t>
            </w:r>
          </w:p>
        </w:tc>
        <w:tc>
          <w:tcPr>
            <w:tcW w:w="1559" w:type="dxa"/>
          </w:tcPr>
          <w:p w14:paraId="7C67B3A2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lang w:eastAsia="lt-LT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lang w:val="en-US" w:eastAsia="lt-LT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lang w:eastAsia="lt-LT"/>
              </w:rPr>
              <w:t xml:space="preserve"> EUR</w:t>
            </w:r>
          </w:p>
        </w:tc>
      </w:tr>
    </w:tbl>
    <w:p w14:paraId="762E4F61">
      <w:pPr>
        <w:jc w:val="both"/>
        <w:rPr>
          <w:rFonts w:hint="default" w:ascii="Times New Roman" w:hAnsi="Times New Roman" w:eastAsia="Times New Roman" w:cs="Times New Roman"/>
          <w:highlight w:val="none"/>
          <w:lang w:val="en-US" w:eastAsia="lt-LT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"https://orienteering.lt/wp-content/uploads/2025/02/2025-OS-cempionatas.pdf" \t "https://www.okdainava.lt/_blank"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Moksleivių komandinio čempionato</w:t>
      </w:r>
      <w:r>
        <w:rPr>
          <w:rFonts w:hint="default" w:ascii="Times New Roman" w:hAnsi="Times New Roman" w:cs="Times New Roman"/>
          <w:lang w:val="lt-LT"/>
        </w:rPr>
        <w:t xml:space="preserve"> dalyviams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lang w:val="lt-LT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</w:rPr>
        <w:t>registruojantis</w:t>
      </w:r>
      <w:r>
        <w:rPr>
          <w:rFonts w:hint="default" w:ascii="Times New Roman" w:hAnsi="Times New Roman" w:cs="Times New Roman"/>
          <w:b/>
          <w:bCs/>
        </w:rPr>
        <w:t xml:space="preserve"> būtina nurodyti komandą, kurią atstovaus, ir</w:t>
      </w:r>
      <w:r>
        <w:rPr>
          <w:rFonts w:hint="default" w:ascii="Times New Roman" w:hAnsi="Times New Roman" w:cs="Times New Roman"/>
          <w:b/>
          <w:bCs/>
          <w:lang w:val="lt-LT"/>
        </w:rPr>
        <w:t>, pastabose,</w:t>
      </w:r>
      <w:r>
        <w:rPr>
          <w:rFonts w:hint="default" w:ascii="Times New Roman" w:hAnsi="Times New Roman" w:cs="Times New Roman"/>
          <w:b/>
          <w:bCs/>
        </w:rPr>
        <w:t xml:space="preserve"> dalyvio starto grupę – 1, 2, 3, 4 (1 startuoja anksčiausiai, 4 – vėliausiai)</w:t>
      </w:r>
      <w:r>
        <w:rPr>
          <w:rFonts w:hint="default" w:ascii="Times New Roman" w:hAnsi="Times New Roman" w:cs="Times New Roman"/>
          <w:b/>
          <w:bCs/>
          <w:lang w:val="lt-LT"/>
        </w:rPr>
        <w:t>.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 </w:t>
      </w:r>
    </w:p>
    <w:p w14:paraId="113B9E04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Times New Roman" w:hAnsi="Times New Roman" w:eastAsia="Times New Roman" w:cs="Times New Roman"/>
          <w:lang w:val="en-US" w:eastAsia="lt-LT"/>
        </w:rPr>
      </w:pPr>
      <w:r>
        <w:rPr>
          <w:rFonts w:hint="default" w:ascii="Times New Roman" w:hAnsi="Times New Roman" w:eastAsia="Times New Roman" w:cs="Times New Roman"/>
          <w:lang w:val="en-US" w:eastAsia="lt-LT"/>
        </w:rPr>
        <w:t xml:space="preserve">Nemokamas registracijos atšaukimas galimas iki išankstinės registracijos pabaigos (jei startinis mokestis jau sumokėtas, rašykite </w:t>
      </w:r>
      <w:r>
        <w:rPr>
          <w:rFonts w:hint="default" w:ascii="Times New Roman" w:hAnsi="Times New Roman" w:eastAsia="Times New Roman" w:cs="Times New Roman"/>
          <w:lang w:val="en-US" w:eastAsia="lt-LT"/>
        </w:rPr>
        <w:fldChar w:fldCharType="begin"/>
      </w:r>
      <w:r>
        <w:rPr>
          <w:rFonts w:hint="default" w:ascii="Times New Roman" w:hAnsi="Times New Roman" w:eastAsia="Times New Roman" w:cs="Times New Roman"/>
          <w:lang w:val="en-US" w:eastAsia="lt-LT"/>
        </w:rPr>
        <w:instrText xml:space="preserve"> HYPERLINK "mailto:sandrutep@yahoo.com" </w:instrText>
      </w:r>
      <w:r>
        <w:rPr>
          <w:rFonts w:hint="default" w:ascii="Times New Roman" w:hAnsi="Times New Roman" w:eastAsia="Times New Roman" w:cs="Times New Roman"/>
          <w:lang w:val="en-US" w:eastAsia="lt-LT"/>
        </w:rPr>
        <w:fldChar w:fldCharType="separate"/>
      </w:r>
      <w:r>
        <w:rPr>
          <w:rStyle w:val="10"/>
          <w:rFonts w:hint="default" w:ascii="Times New Roman" w:hAnsi="Times New Roman" w:eastAsia="Times New Roman" w:cs="Times New Roman"/>
          <w:lang w:val="en-US" w:eastAsia="lt-LT"/>
        </w:rPr>
        <w:t>sandrutep@yahoo.com</w:t>
      </w:r>
      <w:r>
        <w:rPr>
          <w:rFonts w:hint="default" w:ascii="Times New Roman" w:hAnsi="Times New Roman" w:eastAsia="Times New Roman" w:cs="Times New Roman"/>
          <w:lang w:val="en-US" w:eastAsia="lt-LT"/>
        </w:rPr>
        <w:fldChar w:fldCharType="end"/>
      </w:r>
      <w:r>
        <w:rPr>
          <w:rFonts w:hint="default" w:ascii="Times New Roman" w:hAnsi="Times New Roman" w:eastAsia="Times New Roman" w:cs="Times New Roman"/>
          <w:lang w:val="en-US" w:eastAsia="lt-LT"/>
        </w:rPr>
        <w:t>, mokestis bus grąžintas). Vėliau už</w:t>
      </w:r>
      <w:r>
        <w:rPr>
          <w:rFonts w:ascii="Times New Roman" w:hAnsi="Times New Roman" w:eastAsia="Times New Roman" w:cs="Times New Roman"/>
          <w:lang w:eastAsia="lt-LT"/>
        </w:rPr>
        <w:t xml:space="preserve"> registruotą, bet nestart</w:t>
      </w:r>
      <w:r>
        <w:rPr>
          <w:rFonts w:hint="default" w:ascii="Times New Roman" w:hAnsi="Times New Roman" w:eastAsia="Times New Roman" w:cs="Times New Roman"/>
          <w:lang w:val="en-US" w:eastAsia="lt-LT"/>
        </w:rPr>
        <w:t>avusį</w:t>
      </w:r>
      <w:r>
        <w:rPr>
          <w:rFonts w:ascii="Times New Roman" w:hAnsi="Times New Roman" w:eastAsia="Times New Roman" w:cs="Times New Roman"/>
          <w:lang w:eastAsia="lt-LT"/>
        </w:rPr>
        <w:t xml:space="preserve"> dalyvį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, startinis mokestis negrąžinamas. </w:t>
      </w:r>
    </w:p>
    <w:p w14:paraId="0BA750F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lang w:eastAsia="lt-LT"/>
        </w:rPr>
      </w:pPr>
      <w:r>
        <w:rPr>
          <w:rFonts w:ascii="Times New Roman" w:hAnsi="Times New Roman" w:eastAsia="Times New Roman" w:cs="Times New Roman"/>
          <w:lang w:eastAsia="lt-LT"/>
        </w:rPr>
        <w:t>Už pamestą nuomotą SI kortelę dalyvis sumoka kortelės vertės dydžio mokestį.</w:t>
      </w:r>
    </w:p>
    <w:p w14:paraId="35FCD79D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Times New Roman" w:hAnsi="Times New Roman" w:eastAsia="Times New Roman" w:cs="Times New Roman"/>
          <w:lang w:val="en-US" w:eastAsia="lt-LT"/>
        </w:rPr>
      </w:pPr>
      <w:r>
        <w:rPr>
          <w:rFonts w:ascii="Times New Roman" w:hAnsi="Times New Roman" w:eastAsia="Times New Roman" w:cs="Times New Roman"/>
          <w:lang w:eastAsia="lt-LT"/>
        </w:rPr>
        <w:t>Varžybose su viena kortele gali startuoti tik vienas dalyvis.</w:t>
      </w:r>
      <w:r>
        <w:rPr>
          <w:rFonts w:hint="default" w:ascii="Times New Roman" w:hAnsi="Times New Roman" w:eastAsia="Times New Roman" w:cs="Times New Roman"/>
          <w:lang w:val="en-US" w:eastAsia="lt-LT"/>
        </w:rPr>
        <w:t xml:space="preserve">  </w:t>
      </w:r>
    </w:p>
    <w:p w14:paraId="110F8011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b/>
          <w:bCs/>
          <w:lang w:eastAsia="lt-LT"/>
        </w:rPr>
      </w:pPr>
    </w:p>
    <w:p w14:paraId="33FF285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lang w:eastAsia="lt-LT"/>
        </w:rPr>
      </w:pPr>
      <w:r>
        <w:rPr>
          <w:rFonts w:ascii="Times New Roman" w:hAnsi="Times New Roman" w:eastAsia="Times New Roman" w:cs="Times New Roman"/>
          <w:b/>
          <w:bCs/>
          <w:lang w:eastAsia="lt-LT"/>
        </w:rPr>
        <w:t>Apmokėjimas</w:t>
      </w:r>
    </w:p>
    <w:p w14:paraId="21E74B74">
      <w:pPr>
        <w:pStyle w:val="1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b w:val="0"/>
          <w:bCs/>
          <w:i w:val="0"/>
          <w:iCs w:val="0"/>
          <w:lang w:eastAsia="lt-LT"/>
        </w:rPr>
      </w:pPr>
      <w:r>
        <w:rPr>
          <w:rFonts w:ascii="Times New Roman" w:hAnsi="Times New Roman" w:eastAsia="Times New Roman" w:cs="Times New Roman"/>
          <w:bCs/>
          <w:lang w:eastAsia="lt-LT"/>
        </w:rPr>
        <w:t>Individuali</w:t>
      </w:r>
      <w:r>
        <w:rPr>
          <w:rFonts w:hint="default" w:ascii="Times New Roman" w:hAnsi="Times New Roman" w:eastAsia="Times New Roman" w:cs="Times New Roman"/>
          <w:bCs/>
          <w:lang w:val="en-US" w:eastAsia="lt-LT"/>
        </w:rPr>
        <w:t>os registracijos apmokamos i</w:t>
      </w:r>
      <w:r>
        <w:rPr>
          <w:rFonts w:ascii="Times New Roman" w:hAnsi="Times New Roman" w:eastAsia="Times New Roman" w:cs="Times New Roman"/>
          <w:bCs/>
          <w:lang w:eastAsia="lt-LT"/>
        </w:rPr>
        <w:t>š anksto pavedimu (</w:t>
      </w:r>
      <w:r>
        <w:rPr>
          <w:rFonts w:hint="default" w:ascii="Times New Roman" w:hAnsi="Times New Roman" w:eastAsia="Times New Roman" w:cs="Times New Roman"/>
          <w:bCs/>
          <w:lang w:val="en-US" w:eastAsia="lt-LT"/>
        </w:rPr>
        <w:t xml:space="preserve">pavedime </w:t>
      </w:r>
      <w:r>
        <w:rPr>
          <w:rFonts w:ascii="Times New Roman" w:hAnsi="Times New Roman" w:eastAsia="Times New Roman" w:cs="Times New Roman"/>
          <w:bCs/>
          <w:lang w:eastAsia="lt-LT"/>
        </w:rPr>
        <w:t>nurodant grupę, pavardę, klubą)</w:t>
      </w:r>
      <w:r>
        <w:rPr>
          <w:rFonts w:hint="default" w:ascii="Times New Roman" w:hAnsi="Times New Roman" w:eastAsia="Times New Roman" w:cs="Times New Roman"/>
          <w:bCs/>
          <w:lang w:val="en-US" w:eastAsia="lt-LT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lang w:val="en-US" w:eastAsia="lt-LT"/>
        </w:rPr>
        <w:t>iki 2025.09.09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lang w:eastAsia="lt-LT"/>
        </w:rPr>
        <w:t xml:space="preserve">. </w:t>
      </w:r>
    </w:p>
    <w:p w14:paraId="2AE6799A">
      <w:pPr>
        <w:pStyle w:val="1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bCs/>
          <w:lang w:eastAsia="lt-LT"/>
        </w:rPr>
      </w:pPr>
      <w:r>
        <w:rPr>
          <w:rFonts w:ascii="Times New Roman" w:hAnsi="Times New Roman" w:eastAsia="Times New Roman" w:cs="Times New Roman"/>
          <w:bCs/>
          <w:lang w:eastAsia="lt-LT"/>
        </w:rPr>
        <w:t>LOSF kluba</w:t>
      </w:r>
      <w:r>
        <w:rPr>
          <w:rFonts w:hint="default" w:ascii="Times New Roman" w:hAnsi="Times New Roman" w:eastAsia="Times New Roman" w:cs="Times New Roman"/>
          <w:bCs/>
          <w:lang w:val="en-US" w:eastAsia="lt-LT"/>
        </w:rPr>
        <w:t>i</w:t>
      </w:r>
      <w:r>
        <w:rPr>
          <w:rFonts w:ascii="Times New Roman" w:hAnsi="Times New Roman" w:eastAsia="Times New Roman" w:cs="Times New Roman"/>
          <w:bCs/>
          <w:lang w:eastAsia="lt-LT"/>
        </w:rPr>
        <w:t>-naria</w:t>
      </w:r>
      <w:r>
        <w:rPr>
          <w:rFonts w:hint="default" w:ascii="Times New Roman" w:hAnsi="Times New Roman" w:eastAsia="Times New Roman" w:cs="Times New Roman"/>
          <w:bCs/>
          <w:lang w:val="en-US" w:eastAsia="lt-LT"/>
        </w:rPr>
        <w:t>i gali apmokėti starto mokestį po varžybų pagal išrašytą</w:t>
      </w:r>
      <w:r>
        <w:rPr>
          <w:rFonts w:ascii="Times New Roman" w:hAnsi="Times New Roman" w:eastAsia="Times New Roman" w:cs="Times New Roman"/>
          <w:bCs/>
          <w:lang w:eastAsia="lt-LT"/>
        </w:rPr>
        <w:t xml:space="preserve"> sąskaitą-faktūrą.</w:t>
      </w:r>
    </w:p>
    <w:p w14:paraId="38C13C4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bCs/>
          <w:sz w:val="10"/>
          <w:szCs w:val="10"/>
          <w:lang w:eastAsia="lt-LT"/>
        </w:rPr>
      </w:pPr>
    </w:p>
    <w:p w14:paraId="2429143E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bCs/>
          <w:lang w:eastAsia="lt-LT"/>
        </w:rPr>
      </w:pPr>
      <w:r>
        <w:rPr>
          <w:rFonts w:ascii="Times New Roman" w:hAnsi="Times New Roman" w:eastAsia="Times New Roman" w:cs="Times New Roman"/>
          <w:bCs/>
          <w:lang w:eastAsia="lt-LT"/>
        </w:rPr>
        <w:t>Rekvizitai pavedimui:</w:t>
      </w:r>
    </w:p>
    <w:p w14:paraId="1CEDCD9D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b/>
          <w:bCs/>
          <w:i/>
          <w:color w:val="44546A" w:themeColor="text2"/>
          <w:lang w:eastAsia="lt-LT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color w:val="44546A" w:themeColor="text2"/>
          <w:lang w:eastAsia="lt-LT"/>
          <w14:textFill>
            <w14:solidFill>
              <w14:schemeClr w14:val="tx2"/>
            </w14:solidFill>
          </w14:textFill>
        </w:rPr>
        <w:t>Alytaus miesto OS klubas Dainava, kodas 191064533</w:t>
      </w:r>
    </w:p>
    <w:p w14:paraId="008E4794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b/>
          <w:bCs/>
          <w:i/>
          <w:color w:val="44546A" w:themeColor="text2"/>
          <w:lang w:eastAsia="lt-LT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color w:val="44546A" w:themeColor="text2"/>
          <w:lang w:eastAsia="lt-LT"/>
          <w14:textFill>
            <w14:solidFill>
              <w14:schemeClr w14:val="tx2"/>
            </w14:solidFill>
          </w14:textFill>
        </w:rPr>
        <w:t>Sąsk. Nr. LT547300010002211072, Swedbank AB</w:t>
      </w:r>
    </w:p>
    <w:p w14:paraId="2C2C52FF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b/>
          <w:color w:val="44546A" w:themeColor="text2"/>
          <w:sz w:val="16"/>
          <w:szCs w:val="16"/>
          <w:lang w:eastAsia="lt-LT"/>
          <w14:textFill>
            <w14:solidFill>
              <w14:schemeClr w14:val="tx2"/>
            </w14:solidFill>
          </w14:textFill>
        </w:rPr>
      </w:pPr>
    </w:p>
    <w:p w14:paraId="5F3E51D8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lang w:eastAsia="lt-LT"/>
        </w:rPr>
      </w:pPr>
      <w:r>
        <w:rPr>
          <w:rFonts w:ascii="Times New Roman" w:hAnsi="Times New Roman" w:eastAsia="Times New Roman" w:cs="Times New Roman"/>
          <w:b/>
          <w:lang w:eastAsia="lt-LT"/>
        </w:rPr>
        <w:t>Apdovanojimai</w:t>
      </w:r>
    </w:p>
    <w:p w14:paraId="21C67A74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lang w:eastAsia="lt-LT"/>
        </w:rPr>
      </w:pPr>
      <w:r>
        <w:rPr>
          <w:rFonts w:ascii="Times New Roman" w:hAnsi="Times New Roman" w:eastAsia="Times New Roman" w:cs="Times New Roman"/>
          <w:lang w:eastAsia="lt-LT"/>
        </w:rPr>
        <w:t>Apdovanojami atskirų amžiaus grupių nugalėtojai ir prizininkai. Esant grupėje keturiems ir mažiau dalyvių, apdovanojamas tik nugalėtojas. OPEN grupių dalyviai neapdovanojami.</w:t>
      </w:r>
    </w:p>
    <w:p w14:paraId="02A64977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bCs/>
          <w:lang w:eastAsia="lt-LT"/>
        </w:rPr>
      </w:pPr>
    </w:p>
    <w:p w14:paraId="072101D0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lang w:eastAsia="lt-LT"/>
        </w:rPr>
      </w:pPr>
      <w:r>
        <w:rPr>
          <w:rFonts w:ascii="Times New Roman" w:hAnsi="Times New Roman" w:eastAsia="Times New Roman" w:cs="Times New Roman"/>
          <w:b/>
          <w:lang w:eastAsia="lt-LT"/>
        </w:rPr>
        <w:t>Kitos sąlygos</w:t>
      </w:r>
    </w:p>
    <w:p w14:paraId="368AC3AC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 dalyviai varžybose dalyvauja laisva valia, niekieno neverčiami ir prisiima visą su dalyvavimu varžybose susijusią riziką, tame tarpe ir su įvairiais sveikatos sutrikimais bei traumomis.</w:t>
      </w:r>
    </w:p>
    <w:p w14:paraId="67D82B49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</w:p>
    <w:p w14:paraId="48C6F13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eastAsia="Times New Roman" w:cs="Times New Roman"/>
          <w:b/>
          <w:lang w:eastAsia="lt-LT"/>
        </w:rPr>
      </w:pPr>
      <w:r>
        <w:rPr>
          <w:rFonts w:ascii="Times New Roman" w:hAnsi="Times New Roman" w:eastAsia="Times New Roman" w:cs="Times New Roman"/>
          <w:b/>
          <w:lang w:eastAsia="lt-LT"/>
        </w:rPr>
        <w:t>Informacija</w:t>
      </w:r>
    </w:p>
    <w:p w14:paraId="30AADAFB">
      <w:pPr>
        <w:spacing w:after="100"/>
        <w:contextualSpacing/>
        <w:rPr>
          <w:rStyle w:val="10"/>
          <w:rFonts w:ascii="Times New Roman" w:hAnsi="Times New Roman" w:eastAsia="Times New Roman" w:cs="Times New Roman"/>
          <w:color w:val="auto"/>
          <w:lang w:eastAsia="lt-LT"/>
        </w:rPr>
      </w:pPr>
      <w:r>
        <w:fldChar w:fldCharType="begin"/>
      </w:r>
      <w:r>
        <w:instrText xml:space="preserve"> HYPERLINK "http://www.okdainava.lt"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color w:val="auto"/>
          <w:lang w:eastAsia="lt-LT"/>
        </w:rPr>
        <w:t>www.okdainava.lt</w:t>
      </w:r>
      <w:r>
        <w:rPr>
          <w:rStyle w:val="10"/>
          <w:rFonts w:ascii="Times New Roman" w:hAnsi="Times New Roman" w:eastAsia="Times New Roman" w:cs="Times New Roman"/>
          <w:color w:val="auto"/>
          <w:lang w:eastAsia="lt-LT"/>
        </w:rPr>
        <w:fldChar w:fldCharType="end"/>
      </w:r>
    </w:p>
    <w:p w14:paraId="25DD3F90">
      <w:pPr>
        <w:spacing w:after="100"/>
        <w:contextualSpacing/>
        <w:rPr>
          <w:rStyle w:val="10"/>
          <w:rFonts w:ascii="Times New Roman" w:hAnsi="Times New Roman" w:eastAsia="Times New Roman" w:cs="Times New Roman"/>
          <w:color w:val="auto"/>
          <w:u w:val="none"/>
          <w:lang w:eastAsia="lt-LT"/>
        </w:rPr>
      </w:pPr>
      <w:r>
        <w:rPr>
          <w:rFonts w:hint="default" w:ascii="Times New Roman" w:hAnsi="Times New Roman" w:eastAsia="Times New Roman" w:cs="Times New Roman"/>
          <w:highlight w:val="none"/>
          <w:lang w:val="en-US" w:eastAsia="lt-LT"/>
        </w:rPr>
        <w:t>Sandra Pau</w:t>
      </w:r>
      <w:r>
        <w:rPr>
          <w:rFonts w:hint="default" w:ascii="Times New Roman" w:hAnsi="Times New Roman" w:eastAsia="Times New Roman" w:cs="Times New Roman"/>
          <w:highlight w:val="none"/>
          <w:lang w:val="lt-LT" w:eastAsia="lt-LT"/>
        </w:rPr>
        <w:t>ž</w:t>
      </w:r>
      <w:r>
        <w:rPr>
          <w:rFonts w:hint="default" w:ascii="Times New Roman" w:hAnsi="Times New Roman" w:eastAsia="Times New Roman" w:cs="Times New Roman"/>
          <w:highlight w:val="none"/>
          <w:lang w:val="en-US" w:eastAsia="lt-LT"/>
        </w:rPr>
        <w:t>aitė</w:t>
      </w:r>
      <w:r>
        <w:rPr>
          <w:rFonts w:ascii="Times New Roman" w:hAnsi="Times New Roman" w:eastAsia="Times New Roman" w:cs="Times New Roman"/>
          <w:highlight w:val="none"/>
          <w:lang w:eastAsia="lt-LT"/>
        </w:rPr>
        <w:t xml:space="preserve"> (</w:t>
      </w:r>
      <w:r>
        <w:rPr>
          <w:rFonts w:ascii="Times New Roman" w:hAnsi="Times New Roman" w:cs="Times New Roman"/>
          <w:highlight w:val="none"/>
        </w:rPr>
        <w:t>+370 6</w:t>
      </w:r>
      <w:r>
        <w:rPr>
          <w:rFonts w:hint="default" w:ascii="Times New Roman" w:hAnsi="Times New Roman" w:cs="Times New Roman"/>
          <w:highlight w:val="none"/>
          <w:lang w:val="lt-LT"/>
        </w:rPr>
        <w:t>87 30232</w:t>
      </w:r>
      <w:r>
        <w:rPr>
          <w:rFonts w:ascii="Times New Roman" w:hAnsi="Times New Roman" w:cs="Times New Roman"/>
          <w:highlight w:val="none"/>
        </w:rPr>
        <w:t xml:space="preserve">, </w:t>
      </w:r>
      <w:r>
        <w:rPr>
          <w:rFonts w:hint="default" w:ascii="Times New Roman"/>
          <w:highlight w:val="none"/>
          <w:lang w:val="lt-LT"/>
        </w:rPr>
        <w:fldChar w:fldCharType="begin"/>
      </w:r>
      <w:r>
        <w:rPr>
          <w:rFonts w:hint="default" w:ascii="Times New Roman"/>
          <w:highlight w:val="none"/>
          <w:lang w:val="lt-LT"/>
        </w:rPr>
        <w:instrText xml:space="preserve"> HYPERLINK "mailto:sandrutep@yahoo.com" </w:instrText>
      </w:r>
      <w:r>
        <w:rPr>
          <w:rFonts w:hint="default" w:ascii="Times New Roman"/>
          <w:highlight w:val="none"/>
          <w:lang w:val="lt-LT"/>
        </w:rPr>
        <w:fldChar w:fldCharType="separate"/>
      </w:r>
      <w:r>
        <w:rPr>
          <w:rStyle w:val="10"/>
          <w:rFonts w:hint="default" w:ascii="Times New Roman"/>
          <w:highlight w:val="none"/>
          <w:lang w:val="lt-LT"/>
        </w:rPr>
        <w:t>sandrutep</w:t>
      </w:r>
      <w:r>
        <w:rPr>
          <w:rStyle w:val="10"/>
          <w:rFonts w:hint="default" w:ascii="Times New Roman"/>
          <w:highlight w:val="none"/>
          <w:lang w:val="en-US"/>
        </w:rPr>
        <w:t>@yahoo.com</w:t>
      </w:r>
      <w:r>
        <w:rPr>
          <w:rFonts w:hint="default" w:ascii="Times New Roman"/>
          <w:highlight w:val="none"/>
          <w:lang w:val="lt-LT"/>
        </w:rPr>
        <w:fldChar w:fldCharType="end"/>
      </w:r>
      <w:r>
        <w:rPr>
          <w:highlight w:val="none"/>
        </w:rPr>
        <w:t>)</w:t>
      </w:r>
    </w:p>
    <w:sectPr>
      <w:headerReference r:id="rId5" w:type="first"/>
      <w:pgSz w:w="11906" w:h="16838"/>
      <w:pgMar w:top="1056" w:right="707" w:bottom="450" w:left="1701" w:header="360" w:footer="567" w:gutter="0"/>
      <w:cols w:space="1296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6A557">
    <w:pPr>
      <w:pStyle w:val="9"/>
      <w:tabs>
        <w:tab w:val="left" w:pos="5670"/>
        <w:tab w:val="clear" w:pos="4819"/>
        <w:tab w:val="clear" w:pos="9638"/>
      </w:tabs>
      <w:spacing w:before="100" w:after="100"/>
      <w:contextualSpacing/>
      <w:jc w:val="center"/>
      <w:rPr>
        <w:rFonts w:hint="default" w:ascii="Times New Roman" w:hAnsi="Times New Roman" w:cs="Times New Roman"/>
        <w:sz w:val="20"/>
        <w:szCs w:val="20"/>
        <w:lang w:val="lt-LT"/>
      </w:rPr>
    </w:pPr>
    <w:r>
      <w:rPr>
        <w:rFonts w:hint="default" w:ascii="Times New Roman" w:hAnsi="Times New Roman" w:cs="Times New Roman"/>
        <w:sz w:val="20"/>
        <w:szCs w:val="20"/>
        <w:lang w:val="en-US"/>
      </w:rPr>
      <w:t xml:space="preserve">                                                                   </w:t>
    </w:r>
    <w:r>
      <w:rPr>
        <w:rFonts w:hint="default" w:ascii="Times New Roman" w:hAnsi="Times New Roman" w:cs="Times New Roman"/>
        <w:sz w:val="20"/>
        <w:szCs w:val="20"/>
        <w:lang w:val="lt-LT"/>
      </w:rPr>
      <w:t xml:space="preserve">                          </w:t>
    </w:r>
  </w:p>
  <w:p w14:paraId="0CB7A8BA">
    <w:pPr>
      <w:pStyle w:val="9"/>
      <w:tabs>
        <w:tab w:val="left" w:pos="5670"/>
        <w:tab w:val="clear" w:pos="4819"/>
        <w:tab w:val="clear" w:pos="9638"/>
      </w:tabs>
      <w:spacing w:before="100" w:after="100"/>
      <w:contextualSpacing/>
      <w:jc w:val="center"/>
      <w:rPr>
        <w:rFonts w:hint="default" w:ascii="Times New Roman" w:hAnsi="Times New Roman" w:cs="Times New Roman"/>
        <w:sz w:val="20"/>
        <w:szCs w:val="20"/>
        <w:lang w:val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C7E26"/>
    <w:multiLevelType w:val="multilevel"/>
    <w:tmpl w:val="210C7E2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CDC461F"/>
    <w:multiLevelType w:val="multilevel"/>
    <w:tmpl w:val="4CDC461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1296"/>
  <w:hyphenationZone w:val="39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1F"/>
    <w:rsid w:val="00013B6C"/>
    <w:rsid w:val="00030BBA"/>
    <w:rsid w:val="00034050"/>
    <w:rsid w:val="000546A6"/>
    <w:rsid w:val="000620C7"/>
    <w:rsid w:val="00071A32"/>
    <w:rsid w:val="00071B9F"/>
    <w:rsid w:val="00082B59"/>
    <w:rsid w:val="00091C85"/>
    <w:rsid w:val="000A0B94"/>
    <w:rsid w:val="000B7185"/>
    <w:rsid w:val="000C431B"/>
    <w:rsid w:val="000C5789"/>
    <w:rsid w:val="000D0508"/>
    <w:rsid w:val="000D7FF6"/>
    <w:rsid w:val="000E3AB6"/>
    <w:rsid w:val="000E5088"/>
    <w:rsid w:val="001049CB"/>
    <w:rsid w:val="00114BB8"/>
    <w:rsid w:val="001158E1"/>
    <w:rsid w:val="00117DC9"/>
    <w:rsid w:val="00151B12"/>
    <w:rsid w:val="0015356B"/>
    <w:rsid w:val="00162C7E"/>
    <w:rsid w:val="00176E24"/>
    <w:rsid w:val="00187AC4"/>
    <w:rsid w:val="001A25F4"/>
    <w:rsid w:val="001B5929"/>
    <w:rsid w:val="001C2665"/>
    <w:rsid w:val="001E581B"/>
    <w:rsid w:val="001F46AA"/>
    <w:rsid w:val="0020262B"/>
    <w:rsid w:val="00210377"/>
    <w:rsid w:val="00211399"/>
    <w:rsid w:val="00211DEA"/>
    <w:rsid w:val="002125AE"/>
    <w:rsid w:val="0022062F"/>
    <w:rsid w:val="002308C8"/>
    <w:rsid w:val="00233A0E"/>
    <w:rsid w:val="0023625F"/>
    <w:rsid w:val="0025049D"/>
    <w:rsid w:val="002628E4"/>
    <w:rsid w:val="00273560"/>
    <w:rsid w:val="00276B36"/>
    <w:rsid w:val="0028419C"/>
    <w:rsid w:val="002B2FCF"/>
    <w:rsid w:val="002C24B1"/>
    <w:rsid w:val="002C4E66"/>
    <w:rsid w:val="002E2B4F"/>
    <w:rsid w:val="002E60BE"/>
    <w:rsid w:val="002F2A2E"/>
    <w:rsid w:val="0030065B"/>
    <w:rsid w:val="00310880"/>
    <w:rsid w:val="00321709"/>
    <w:rsid w:val="00322C25"/>
    <w:rsid w:val="003400B4"/>
    <w:rsid w:val="00340FB0"/>
    <w:rsid w:val="003428BE"/>
    <w:rsid w:val="00346A68"/>
    <w:rsid w:val="00347ED0"/>
    <w:rsid w:val="00356CA4"/>
    <w:rsid w:val="00366ABA"/>
    <w:rsid w:val="00372F9F"/>
    <w:rsid w:val="003751B7"/>
    <w:rsid w:val="00375A2B"/>
    <w:rsid w:val="00383516"/>
    <w:rsid w:val="003903B6"/>
    <w:rsid w:val="003A0193"/>
    <w:rsid w:val="003B2C2E"/>
    <w:rsid w:val="003B6AFC"/>
    <w:rsid w:val="003C6E59"/>
    <w:rsid w:val="003D3086"/>
    <w:rsid w:val="003D5D0A"/>
    <w:rsid w:val="003E26D0"/>
    <w:rsid w:val="003E7DCE"/>
    <w:rsid w:val="003F325B"/>
    <w:rsid w:val="003F5BDB"/>
    <w:rsid w:val="004007EE"/>
    <w:rsid w:val="00405A1C"/>
    <w:rsid w:val="00407055"/>
    <w:rsid w:val="00410F67"/>
    <w:rsid w:val="00416B11"/>
    <w:rsid w:val="00423D73"/>
    <w:rsid w:val="00430D6D"/>
    <w:rsid w:val="00431174"/>
    <w:rsid w:val="00435A7D"/>
    <w:rsid w:val="004371AF"/>
    <w:rsid w:val="00442518"/>
    <w:rsid w:val="004631CD"/>
    <w:rsid w:val="00464CB8"/>
    <w:rsid w:val="004D0006"/>
    <w:rsid w:val="004D13BF"/>
    <w:rsid w:val="004D6B71"/>
    <w:rsid w:val="004E0A87"/>
    <w:rsid w:val="0050244B"/>
    <w:rsid w:val="0051634E"/>
    <w:rsid w:val="00536B3F"/>
    <w:rsid w:val="0054158F"/>
    <w:rsid w:val="00544681"/>
    <w:rsid w:val="0054544A"/>
    <w:rsid w:val="005537D2"/>
    <w:rsid w:val="00564916"/>
    <w:rsid w:val="0056561B"/>
    <w:rsid w:val="0056602D"/>
    <w:rsid w:val="00571B77"/>
    <w:rsid w:val="0059214E"/>
    <w:rsid w:val="00595D1A"/>
    <w:rsid w:val="0059778D"/>
    <w:rsid w:val="005D034B"/>
    <w:rsid w:val="005D20C2"/>
    <w:rsid w:val="005E39F0"/>
    <w:rsid w:val="005E6969"/>
    <w:rsid w:val="005F2FC3"/>
    <w:rsid w:val="00616798"/>
    <w:rsid w:val="00620CAF"/>
    <w:rsid w:val="00627BAE"/>
    <w:rsid w:val="00631F5B"/>
    <w:rsid w:val="00634FCE"/>
    <w:rsid w:val="00636370"/>
    <w:rsid w:val="00642235"/>
    <w:rsid w:val="006566CF"/>
    <w:rsid w:val="006568C9"/>
    <w:rsid w:val="00666001"/>
    <w:rsid w:val="0068341F"/>
    <w:rsid w:val="00694F1B"/>
    <w:rsid w:val="006D0E74"/>
    <w:rsid w:val="006D141A"/>
    <w:rsid w:val="006D2BCF"/>
    <w:rsid w:val="006E4593"/>
    <w:rsid w:val="006E604D"/>
    <w:rsid w:val="006F0A63"/>
    <w:rsid w:val="006F165B"/>
    <w:rsid w:val="006F5773"/>
    <w:rsid w:val="006F5E73"/>
    <w:rsid w:val="00700A51"/>
    <w:rsid w:val="0070136A"/>
    <w:rsid w:val="007049B8"/>
    <w:rsid w:val="007209D6"/>
    <w:rsid w:val="00744AF9"/>
    <w:rsid w:val="0075537A"/>
    <w:rsid w:val="007657F4"/>
    <w:rsid w:val="00770033"/>
    <w:rsid w:val="0078313F"/>
    <w:rsid w:val="00783D62"/>
    <w:rsid w:val="007A2160"/>
    <w:rsid w:val="007A2434"/>
    <w:rsid w:val="007B0E5A"/>
    <w:rsid w:val="007B636F"/>
    <w:rsid w:val="007C3167"/>
    <w:rsid w:val="007F6919"/>
    <w:rsid w:val="008109F7"/>
    <w:rsid w:val="00813C82"/>
    <w:rsid w:val="0083230F"/>
    <w:rsid w:val="00836772"/>
    <w:rsid w:val="008374D2"/>
    <w:rsid w:val="0084276E"/>
    <w:rsid w:val="00842E3E"/>
    <w:rsid w:val="00846F42"/>
    <w:rsid w:val="00852EF4"/>
    <w:rsid w:val="00870009"/>
    <w:rsid w:val="00893EE7"/>
    <w:rsid w:val="008A2EEE"/>
    <w:rsid w:val="008B0B47"/>
    <w:rsid w:val="008B51AF"/>
    <w:rsid w:val="008C20AF"/>
    <w:rsid w:val="008D3DE1"/>
    <w:rsid w:val="008D4C2B"/>
    <w:rsid w:val="008E23BB"/>
    <w:rsid w:val="008F1718"/>
    <w:rsid w:val="0092348B"/>
    <w:rsid w:val="0092519C"/>
    <w:rsid w:val="009371F9"/>
    <w:rsid w:val="00963B75"/>
    <w:rsid w:val="009C20D6"/>
    <w:rsid w:val="009D19BF"/>
    <w:rsid w:val="00A00EF7"/>
    <w:rsid w:val="00A04062"/>
    <w:rsid w:val="00A1514B"/>
    <w:rsid w:val="00A17161"/>
    <w:rsid w:val="00A40D33"/>
    <w:rsid w:val="00A423B2"/>
    <w:rsid w:val="00A43E3D"/>
    <w:rsid w:val="00A46B14"/>
    <w:rsid w:val="00A547FD"/>
    <w:rsid w:val="00A56F84"/>
    <w:rsid w:val="00A747AB"/>
    <w:rsid w:val="00A855FD"/>
    <w:rsid w:val="00A9631F"/>
    <w:rsid w:val="00A96AF0"/>
    <w:rsid w:val="00AA3748"/>
    <w:rsid w:val="00AB2676"/>
    <w:rsid w:val="00AB4EE6"/>
    <w:rsid w:val="00AB56D0"/>
    <w:rsid w:val="00AC1C38"/>
    <w:rsid w:val="00AC213B"/>
    <w:rsid w:val="00AC4756"/>
    <w:rsid w:val="00B02724"/>
    <w:rsid w:val="00B16AAA"/>
    <w:rsid w:val="00B52B30"/>
    <w:rsid w:val="00B545C8"/>
    <w:rsid w:val="00B5660F"/>
    <w:rsid w:val="00B678BA"/>
    <w:rsid w:val="00B87B30"/>
    <w:rsid w:val="00B909D1"/>
    <w:rsid w:val="00B921DC"/>
    <w:rsid w:val="00B95BD6"/>
    <w:rsid w:val="00BA28F3"/>
    <w:rsid w:val="00BA4E73"/>
    <w:rsid w:val="00BC0B5F"/>
    <w:rsid w:val="00BE7DEC"/>
    <w:rsid w:val="00C24794"/>
    <w:rsid w:val="00C32BFC"/>
    <w:rsid w:val="00C401BD"/>
    <w:rsid w:val="00C56CC6"/>
    <w:rsid w:val="00C56F61"/>
    <w:rsid w:val="00C66A7E"/>
    <w:rsid w:val="00C71788"/>
    <w:rsid w:val="00C81EAB"/>
    <w:rsid w:val="00C95129"/>
    <w:rsid w:val="00CA23AB"/>
    <w:rsid w:val="00CA400D"/>
    <w:rsid w:val="00CC43D7"/>
    <w:rsid w:val="00CD4199"/>
    <w:rsid w:val="00CF182F"/>
    <w:rsid w:val="00CF42C2"/>
    <w:rsid w:val="00CF4456"/>
    <w:rsid w:val="00D027B8"/>
    <w:rsid w:val="00D20874"/>
    <w:rsid w:val="00D34457"/>
    <w:rsid w:val="00D36C6F"/>
    <w:rsid w:val="00D576AB"/>
    <w:rsid w:val="00D72C8E"/>
    <w:rsid w:val="00D82841"/>
    <w:rsid w:val="00D8631B"/>
    <w:rsid w:val="00DB5BE7"/>
    <w:rsid w:val="00DF7CB4"/>
    <w:rsid w:val="00E026B4"/>
    <w:rsid w:val="00E04D6E"/>
    <w:rsid w:val="00E271DF"/>
    <w:rsid w:val="00E33C5C"/>
    <w:rsid w:val="00E42BC0"/>
    <w:rsid w:val="00E537D2"/>
    <w:rsid w:val="00E67FDA"/>
    <w:rsid w:val="00E80D4E"/>
    <w:rsid w:val="00E962C7"/>
    <w:rsid w:val="00E97828"/>
    <w:rsid w:val="00EA03C3"/>
    <w:rsid w:val="00EA1B01"/>
    <w:rsid w:val="00EC4ABE"/>
    <w:rsid w:val="00EC6121"/>
    <w:rsid w:val="00EF0BAA"/>
    <w:rsid w:val="00F00567"/>
    <w:rsid w:val="00F224FC"/>
    <w:rsid w:val="00F22B78"/>
    <w:rsid w:val="00F26B11"/>
    <w:rsid w:val="00F44C47"/>
    <w:rsid w:val="00F6241F"/>
    <w:rsid w:val="00F6306F"/>
    <w:rsid w:val="00F74FBF"/>
    <w:rsid w:val="00F947A0"/>
    <w:rsid w:val="00FA3CA5"/>
    <w:rsid w:val="00FB2CFF"/>
    <w:rsid w:val="00FC17C3"/>
    <w:rsid w:val="00FC1843"/>
    <w:rsid w:val="00FD5831"/>
    <w:rsid w:val="00FD6EB9"/>
    <w:rsid w:val="00FF4E1E"/>
    <w:rsid w:val="041D4001"/>
    <w:rsid w:val="053F4DD7"/>
    <w:rsid w:val="08293CE4"/>
    <w:rsid w:val="09A77F39"/>
    <w:rsid w:val="0AA1699E"/>
    <w:rsid w:val="0BDD210D"/>
    <w:rsid w:val="0D0E7B68"/>
    <w:rsid w:val="0DE25C3B"/>
    <w:rsid w:val="0F350BFB"/>
    <w:rsid w:val="13883777"/>
    <w:rsid w:val="15E14232"/>
    <w:rsid w:val="169B5669"/>
    <w:rsid w:val="18980960"/>
    <w:rsid w:val="191B62AD"/>
    <w:rsid w:val="201C62F8"/>
    <w:rsid w:val="239E7962"/>
    <w:rsid w:val="244F45D6"/>
    <w:rsid w:val="26567CA7"/>
    <w:rsid w:val="28DA5593"/>
    <w:rsid w:val="2B7816DF"/>
    <w:rsid w:val="314F59A1"/>
    <w:rsid w:val="31A54AFA"/>
    <w:rsid w:val="3570223A"/>
    <w:rsid w:val="36EE18E8"/>
    <w:rsid w:val="36F80246"/>
    <w:rsid w:val="37482851"/>
    <w:rsid w:val="3F0B02C0"/>
    <w:rsid w:val="45C439A4"/>
    <w:rsid w:val="48652BBC"/>
    <w:rsid w:val="48C45277"/>
    <w:rsid w:val="49801438"/>
    <w:rsid w:val="51495EA9"/>
    <w:rsid w:val="560C4938"/>
    <w:rsid w:val="576901DD"/>
    <w:rsid w:val="5CB63AB6"/>
    <w:rsid w:val="65815513"/>
    <w:rsid w:val="66A96EFB"/>
    <w:rsid w:val="694545B3"/>
    <w:rsid w:val="6ABF73B0"/>
    <w:rsid w:val="739B3258"/>
    <w:rsid w:val="74CB7B46"/>
    <w:rsid w:val="756C3798"/>
    <w:rsid w:val="77B32E69"/>
    <w:rsid w:val="798B336B"/>
    <w:rsid w:val="79B1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afterAutospacing="1" w:line="276" w:lineRule="auto"/>
    </w:pPr>
    <w:rPr>
      <w:rFonts w:asciiTheme="minorHAnsi" w:hAnsiTheme="minorHAnsi" w:eastAsiaTheme="minorHAnsi" w:cstheme="minorBidi"/>
      <w:sz w:val="22"/>
      <w:szCs w:val="22"/>
      <w:lang w:val="lt-LT" w:eastAsia="en-US" w:bidi="ar-SA"/>
    </w:rPr>
  </w:style>
  <w:style w:type="paragraph" w:styleId="2">
    <w:name w:val="heading 2"/>
    <w:basedOn w:val="1"/>
    <w:link w:val="18"/>
    <w:qFormat/>
    <w:uiPriority w:val="9"/>
    <w:pPr>
      <w:spacing w:after="100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lt-LT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819"/>
        <w:tab w:val="right" w:pos="9638"/>
      </w:tabs>
      <w:spacing w:before="0" w:after="0" w:line="240" w:lineRule="auto"/>
    </w:p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819"/>
        <w:tab w:val="right" w:pos="9638"/>
      </w:tabs>
      <w:spacing w:before="0" w:after="0" w:line="240" w:lineRule="auto"/>
    </w:pPr>
  </w:style>
  <w:style w:type="character" w:styleId="10">
    <w:name w:val="Hyperlink"/>
    <w:basedOn w:val="3"/>
    <w:unhideWhenUsed/>
    <w:qFormat/>
    <w:uiPriority w:val="99"/>
    <w:rPr>
      <w:color w:val="0000FF"/>
      <w:u w:val="single"/>
    </w:rPr>
  </w:style>
  <w:style w:type="paragraph" w:styleId="11">
    <w:name w:val="Normal (Web)"/>
    <w:basedOn w:val="1"/>
    <w:semiHidden/>
    <w:unhideWhenUsed/>
    <w:uiPriority w:val="99"/>
    <w:pPr>
      <w:spacing w:after="100" w:line="240" w:lineRule="auto"/>
    </w:pPr>
    <w:rPr>
      <w:rFonts w:ascii="Times New Roman" w:hAnsi="Times New Roman" w:eastAsia="Times New Roman" w:cs="Times New Roman"/>
      <w:sz w:val="24"/>
      <w:szCs w:val="24"/>
      <w:lang w:eastAsia="lt-LT"/>
    </w:rPr>
  </w:style>
  <w:style w:type="character" w:styleId="12">
    <w:name w:val="Strong"/>
    <w:basedOn w:val="3"/>
    <w:qFormat/>
    <w:uiPriority w:val="22"/>
    <w:rPr>
      <w:b/>
      <w:bCs/>
    </w:rPr>
  </w:style>
  <w:style w:type="table" w:styleId="13">
    <w:name w:val="Table Grid"/>
    <w:basedOn w:val="4"/>
    <w:qFormat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Debesėlio tekstas Diagrama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Antraštės Diagrama"/>
    <w:basedOn w:val="3"/>
    <w:link w:val="9"/>
    <w:qFormat/>
    <w:uiPriority w:val="99"/>
  </w:style>
  <w:style w:type="character" w:customStyle="1" w:styleId="17">
    <w:name w:val="Poraštė Diagrama"/>
    <w:basedOn w:val="3"/>
    <w:link w:val="8"/>
    <w:qFormat/>
    <w:uiPriority w:val="99"/>
  </w:style>
  <w:style w:type="character" w:customStyle="1" w:styleId="18">
    <w:name w:val="Antraštė 2 Diagrama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lt-L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VMI</Company>
  <Pages>2</Pages>
  <Words>2602</Words>
  <Characters>1484</Characters>
  <Lines>12</Lines>
  <Paragraphs>8</Paragraphs>
  <TotalTime>11</TotalTime>
  <ScaleCrop>false</ScaleCrop>
  <LinksUpToDate>false</LinksUpToDate>
  <CharactersWithSpaces>4078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2022-04-09T12:01:00Z</dcterms:created>
  <dc:creator>Sandra Paužaitė</dc:creator>
  <cp:lastModifiedBy>mikro</cp:lastModifiedBy>
  <cp:lastPrinted>2020-08-11T10:57:00Z</cp:lastPrinted>
  <dcterms:modified xsi:type="dcterms:W3CDTF">2025-07-17T12:22:58Z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466BCC4DBD5D4F34BEA000765293DDE0_13</vt:lpwstr>
  </property>
</Properties>
</file>